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9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1618"/>
        <w:gridCol w:w="1351"/>
        <w:gridCol w:w="2824"/>
        <w:gridCol w:w="234"/>
        <w:gridCol w:w="2466"/>
        <w:gridCol w:w="625"/>
      </w:tblGrid>
      <w:tr w:rsidR="00013969" w14:paraId="72B8D43D" w14:textId="77777777" w:rsidTr="00DA28E7">
        <w:trPr>
          <w:trHeight w:val="1470"/>
        </w:trPr>
        <w:tc>
          <w:tcPr>
            <w:tcW w:w="1618" w:type="dxa"/>
            <w:tcBorders>
              <w:bottom w:val="thinThickMediumGap" w:sz="12" w:space="0" w:color="000000"/>
              <w:right w:val="thinThickMediumGap" w:sz="12" w:space="0" w:color="000000"/>
            </w:tcBorders>
          </w:tcPr>
          <w:p w14:paraId="0A2DFDAF" w14:textId="39B9FE24" w:rsidR="00013969" w:rsidRDefault="00C566C3" w:rsidP="00874572">
            <w:pPr>
              <w:pStyle w:val="TableParagraph"/>
              <w:ind w:left="141"/>
              <w:rPr>
                <w:rFonts w:ascii="Times New Roman"/>
                <w:sz w:val="20"/>
              </w:rPr>
            </w:pPr>
            <w:r>
              <w:object w:dxaOrig="1277" w:dyaOrig="1333" w14:anchorId="55064543">
                <v:rect id="rectole0000000000" o:spid="_x0000_i1025" style="width:63.7pt;height:59.15pt" o:ole="" o:preferrelative="t" stroked="f">
                  <v:imagedata r:id="rId8" o:title=""/>
                </v:rect>
                <o:OLEObject Type="Embed" ProgID="StaticMetafile" ShapeID="rectole0000000000" DrawAspect="Content" ObjectID="_1768224609" r:id="rId9"/>
              </w:object>
            </w:r>
          </w:p>
        </w:tc>
        <w:tc>
          <w:tcPr>
            <w:tcW w:w="7500" w:type="dxa"/>
            <w:gridSpan w:val="5"/>
            <w:tcBorders>
              <w:bottom w:val="thinThickMediumGap" w:sz="12" w:space="0" w:color="000000"/>
              <w:right w:val="thinThickMediumGap" w:sz="12" w:space="0" w:color="000000"/>
            </w:tcBorders>
          </w:tcPr>
          <w:p w14:paraId="2169CBB6" w14:textId="5214E8F7" w:rsidR="00013969" w:rsidRDefault="00013969" w:rsidP="00874572">
            <w:pPr>
              <w:pStyle w:val="TableParagraph"/>
              <w:spacing w:line="480" w:lineRule="auto"/>
              <w:ind w:left="144" w:right="3088" w:hanging="51"/>
              <w:rPr>
                <w:b/>
              </w:rPr>
            </w:pPr>
            <w:r>
              <w:rPr>
                <w:b/>
              </w:rPr>
              <w:t>CORRECTIONAL SOLUTIONS GROUP, LLC (CSG) POLICY AND PROCEDURE MANUAL</w:t>
            </w:r>
          </w:p>
        </w:tc>
      </w:tr>
      <w:tr w:rsidR="00013969" w14:paraId="68A55DCF" w14:textId="77777777" w:rsidTr="002471BB">
        <w:trPr>
          <w:trHeight w:val="284"/>
        </w:trPr>
        <w:tc>
          <w:tcPr>
            <w:tcW w:w="1618" w:type="dxa"/>
            <w:tcBorders>
              <w:bottom w:val="nil"/>
              <w:right w:val="thinThickMediumGap" w:sz="12" w:space="0" w:color="000000"/>
            </w:tcBorders>
          </w:tcPr>
          <w:p w14:paraId="37B3212C" w14:textId="77777777" w:rsidR="00013969" w:rsidRDefault="00013969" w:rsidP="00874572">
            <w:pPr>
              <w:pStyle w:val="TableParagraph"/>
              <w:spacing w:before="10" w:line="254" w:lineRule="exact"/>
              <w:rPr>
                <w:b/>
              </w:rPr>
            </w:pPr>
            <w:r>
              <w:rPr>
                <w:b/>
              </w:rPr>
              <w:t>Chapter:</w:t>
            </w:r>
          </w:p>
        </w:tc>
        <w:tc>
          <w:tcPr>
            <w:tcW w:w="1351" w:type="dxa"/>
            <w:tcBorders>
              <w:bottom w:val="thinThickMediumGap" w:sz="12" w:space="0" w:color="000000"/>
              <w:right w:val="thinThickMediumGap" w:sz="12" w:space="0" w:color="000000"/>
            </w:tcBorders>
          </w:tcPr>
          <w:p w14:paraId="6E0C55F2" w14:textId="77777777" w:rsidR="00013969" w:rsidRDefault="00013969" w:rsidP="00874572">
            <w:pPr>
              <w:pStyle w:val="TableParagraph"/>
              <w:ind w:left="0"/>
              <w:rPr>
                <w:rFonts w:ascii="Times New Roman"/>
                <w:sz w:val="20"/>
              </w:rPr>
            </w:pPr>
          </w:p>
        </w:tc>
        <w:tc>
          <w:tcPr>
            <w:tcW w:w="2824" w:type="dxa"/>
            <w:tcBorders>
              <w:bottom w:val="thinThickMediumGap" w:sz="12" w:space="0" w:color="000000"/>
              <w:right w:val="thinThickMediumGap" w:sz="12" w:space="0" w:color="000000"/>
            </w:tcBorders>
          </w:tcPr>
          <w:p w14:paraId="6A4A1142" w14:textId="5710B527" w:rsidR="00013969" w:rsidRDefault="0062507E" w:rsidP="0062507E">
            <w:pPr>
              <w:pStyle w:val="TableParagraph"/>
              <w:spacing w:before="10" w:line="254" w:lineRule="exact"/>
              <w:ind w:left="0"/>
              <w:rPr>
                <w:b/>
              </w:rPr>
            </w:pPr>
            <w:r>
              <w:rPr>
                <w:b/>
              </w:rPr>
              <w:t xml:space="preserve"> Revised: January 31, 20</w:t>
            </w:r>
            <w:r w:rsidR="002471BB">
              <w:rPr>
                <w:b/>
              </w:rPr>
              <w:t>24</w:t>
            </w:r>
          </w:p>
        </w:tc>
        <w:tc>
          <w:tcPr>
            <w:tcW w:w="234" w:type="dxa"/>
            <w:tcBorders>
              <w:bottom w:val="thinThickMediumGap" w:sz="12" w:space="0" w:color="000000"/>
              <w:right w:val="thinThickMediumGap" w:sz="12" w:space="0" w:color="000000"/>
            </w:tcBorders>
          </w:tcPr>
          <w:p w14:paraId="368503FE" w14:textId="77777777" w:rsidR="00013969" w:rsidRDefault="00013969" w:rsidP="00874572">
            <w:pPr>
              <w:pStyle w:val="TableParagraph"/>
              <w:ind w:left="0"/>
              <w:rPr>
                <w:rFonts w:ascii="Times New Roman"/>
                <w:sz w:val="20"/>
              </w:rPr>
            </w:pPr>
          </w:p>
        </w:tc>
        <w:tc>
          <w:tcPr>
            <w:tcW w:w="2466" w:type="dxa"/>
            <w:tcBorders>
              <w:bottom w:val="thinThickMediumGap" w:sz="12" w:space="0" w:color="000000"/>
              <w:right w:val="thinThickMediumGap" w:sz="12" w:space="0" w:color="000000"/>
            </w:tcBorders>
          </w:tcPr>
          <w:p w14:paraId="27F6FA25" w14:textId="7DC98F86" w:rsidR="00013969" w:rsidRDefault="00013969" w:rsidP="00874572">
            <w:pPr>
              <w:pStyle w:val="TableParagraph"/>
              <w:spacing w:before="10" w:line="254" w:lineRule="exact"/>
              <w:ind w:left="95"/>
              <w:rPr>
                <w:b/>
              </w:rPr>
            </w:pPr>
            <w:r>
              <w:rPr>
                <w:b/>
              </w:rPr>
              <w:t>Policy Number:</w:t>
            </w:r>
            <w:r w:rsidR="002471BB">
              <w:rPr>
                <w:b/>
              </w:rPr>
              <w:t xml:space="preserve"> P-</w:t>
            </w:r>
            <w:r w:rsidR="00434A1D">
              <w:rPr>
                <w:b/>
              </w:rPr>
              <w:t>1</w:t>
            </w:r>
          </w:p>
        </w:tc>
        <w:tc>
          <w:tcPr>
            <w:tcW w:w="625" w:type="dxa"/>
            <w:tcBorders>
              <w:bottom w:val="thinThickMediumGap" w:sz="12" w:space="0" w:color="000000"/>
              <w:right w:val="thinThickMediumGap" w:sz="12" w:space="0" w:color="000000"/>
            </w:tcBorders>
          </w:tcPr>
          <w:p w14:paraId="48E7333C" w14:textId="77777777" w:rsidR="00013969" w:rsidRDefault="00013969" w:rsidP="00874572">
            <w:pPr>
              <w:pStyle w:val="TableParagraph"/>
              <w:ind w:left="0"/>
              <w:rPr>
                <w:rFonts w:ascii="Times New Roman"/>
                <w:sz w:val="20"/>
              </w:rPr>
            </w:pPr>
          </w:p>
        </w:tc>
      </w:tr>
      <w:tr w:rsidR="00013969" w14:paraId="1368FA8E" w14:textId="77777777" w:rsidTr="00874572">
        <w:trPr>
          <w:trHeight w:val="267"/>
        </w:trPr>
        <w:tc>
          <w:tcPr>
            <w:tcW w:w="1618" w:type="dxa"/>
            <w:tcBorders>
              <w:top w:val="nil"/>
              <w:bottom w:val="nil"/>
              <w:right w:val="thinThickMediumGap" w:sz="12" w:space="0" w:color="000000"/>
            </w:tcBorders>
          </w:tcPr>
          <w:p w14:paraId="2B0CC650" w14:textId="77777777" w:rsidR="00013969" w:rsidRDefault="00013969" w:rsidP="00874572">
            <w:pPr>
              <w:pStyle w:val="TableParagraph"/>
              <w:spacing w:line="248" w:lineRule="exact"/>
              <w:rPr>
                <w:b/>
              </w:rPr>
            </w:pPr>
            <w:r>
              <w:rPr>
                <w:b/>
              </w:rPr>
              <w:t>Policy Title:</w:t>
            </w:r>
          </w:p>
        </w:tc>
        <w:tc>
          <w:tcPr>
            <w:tcW w:w="7500" w:type="dxa"/>
            <w:gridSpan w:val="5"/>
            <w:tcBorders>
              <w:bottom w:val="thinThickMediumGap" w:sz="12" w:space="0" w:color="000000"/>
              <w:right w:val="thinThickMediumGap" w:sz="12" w:space="0" w:color="000000"/>
            </w:tcBorders>
          </w:tcPr>
          <w:p w14:paraId="2420A50F" w14:textId="77777777" w:rsidR="00013969" w:rsidRDefault="00013969" w:rsidP="00874572">
            <w:pPr>
              <w:pStyle w:val="TableParagraph"/>
              <w:spacing w:line="248" w:lineRule="exact"/>
              <w:rPr>
                <w:b/>
              </w:rPr>
            </w:pPr>
            <w:r>
              <w:rPr>
                <w:b/>
              </w:rPr>
              <w:t>Prison Rape Elimination Act (PREA) Policy</w:t>
            </w:r>
          </w:p>
        </w:tc>
      </w:tr>
      <w:tr w:rsidR="00013969" w14:paraId="2A88CFA0" w14:textId="77777777" w:rsidTr="00874572">
        <w:trPr>
          <w:trHeight w:val="1141"/>
        </w:trPr>
        <w:tc>
          <w:tcPr>
            <w:tcW w:w="1618" w:type="dxa"/>
            <w:tcBorders>
              <w:top w:val="nil"/>
              <w:bottom w:val="thinThickMediumGap" w:sz="12" w:space="0" w:color="000000"/>
              <w:right w:val="thinThickMediumGap" w:sz="12" w:space="0" w:color="000000"/>
            </w:tcBorders>
          </w:tcPr>
          <w:p w14:paraId="3D60E5B7" w14:textId="77777777" w:rsidR="00013969" w:rsidRDefault="00013969" w:rsidP="00874572">
            <w:pPr>
              <w:pStyle w:val="TableParagraph"/>
              <w:ind w:left="93"/>
              <w:rPr>
                <w:rFonts w:ascii="Times New Roman"/>
                <w:sz w:val="20"/>
              </w:rPr>
            </w:pPr>
            <w:r>
              <w:rPr>
                <w:rFonts w:ascii="Times New Roman"/>
                <w:noProof/>
                <w:sz w:val="20"/>
              </w:rPr>
              <w:drawing>
                <wp:inline distT="0" distB="0" distL="0" distR="0" wp14:anchorId="5D91F129" wp14:editId="42DD8909">
                  <wp:extent cx="795183" cy="718947"/>
                  <wp:effectExtent l="0" t="0" r="0" b="0"/>
                  <wp:docPr id="3" name="image2.jpeg" descr="http://profitt.gatech.edu/drupal/sites/default/files/tdc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795183" cy="718947"/>
                          </a:xfrm>
                          <a:prstGeom prst="rect">
                            <a:avLst/>
                          </a:prstGeom>
                        </pic:spPr>
                      </pic:pic>
                    </a:graphicData>
                  </a:graphic>
                </wp:inline>
              </w:drawing>
            </w:r>
          </w:p>
        </w:tc>
        <w:tc>
          <w:tcPr>
            <w:tcW w:w="7500" w:type="dxa"/>
            <w:gridSpan w:val="5"/>
            <w:tcBorders>
              <w:bottom w:val="thinThickMediumGap" w:sz="12" w:space="0" w:color="000000"/>
              <w:right w:val="thinThickMediumGap" w:sz="12" w:space="0" w:color="000000"/>
            </w:tcBorders>
          </w:tcPr>
          <w:p w14:paraId="495965F0" w14:textId="77777777" w:rsidR="00013969" w:rsidRDefault="00013969" w:rsidP="00874572">
            <w:pPr>
              <w:pStyle w:val="TableParagraph"/>
              <w:spacing w:before="8"/>
              <w:ind w:left="0"/>
              <w:rPr>
                <w:rFonts w:ascii="Times New Roman"/>
              </w:rPr>
            </w:pPr>
          </w:p>
          <w:p w14:paraId="05A87478" w14:textId="3EE48EF9" w:rsidR="00013969" w:rsidRPr="00013969" w:rsidRDefault="00013969" w:rsidP="00874572">
            <w:pPr>
              <w:pStyle w:val="TableParagraph"/>
              <w:spacing w:before="1"/>
              <w:rPr>
                <w:b/>
              </w:rPr>
            </w:pPr>
            <w:r>
              <w:rPr>
                <w:b/>
                <w:color w:val="FF0000"/>
              </w:rPr>
              <w:t xml:space="preserve"> </w:t>
            </w:r>
          </w:p>
        </w:tc>
      </w:tr>
    </w:tbl>
    <w:p w14:paraId="401C3E59" w14:textId="1E7E952D" w:rsidR="008159AD" w:rsidRDefault="008159AD"/>
    <w:p w14:paraId="792D94D8" w14:textId="0FBE4712" w:rsidR="00013969" w:rsidRDefault="00013969"/>
    <w:p w14:paraId="39E09A42" w14:textId="20EC09DC" w:rsidR="00013969" w:rsidRPr="00013969" w:rsidRDefault="00013969" w:rsidP="00013969">
      <w:pPr>
        <w:pStyle w:val="BodyText"/>
        <w:ind w:left="100" w:right="113"/>
        <w:jc w:val="both"/>
        <w:rPr>
          <w:b/>
          <w:bCs/>
        </w:rPr>
      </w:pPr>
      <w:r>
        <w:rPr>
          <w:b/>
          <w:bCs/>
        </w:rPr>
        <w:t>PURPOSE:</w:t>
      </w:r>
    </w:p>
    <w:p w14:paraId="7C39EE93" w14:textId="77777777" w:rsidR="00013969" w:rsidRDefault="00013969" w:rsidP="00013969">
      <w:pPr>
        <w:pStyle w:val="BodyText"/>
        <w:ind w:left="100" w:right="113"/>
        <w:jc w:val="both"/>
      </w:pPr>
    </w:p>
    <w:p w14:paraId="08DF3506" w14:textId="52DA93F4" w:rsidR="00013969" w:rsidRDefault="00013969" w:rsidP="00013969">
      <w:pPr>
        <w:pStyle w:val="BodyText"/>
        <w:ind w:left="100" w:right="113"/>
        <w:jc w:val="both"/>
      </w:pPr>
      <w:r>
        <w:t>To establish Company PREA policies and procedures in compliance with PREA standards. Correctional Solutions Group, LLC (CSG) mandates a zero-tolerance policy toward all forms of sexual abuse and sexual harassment</w:t>
      </w:r>
      <w:r w:rsidR="00164EB8">
        <w:t xml:space="preserve"> </w:t>
      </w:r>
      <w:r>
        <w:t xml:space="preserve">and provides a general outline of </w:t>
      </w:r>
      <w:r w:rsidR="00C5754B">
        <w:t>managing</w:t>
      </w:r>
      <w:r>
        <w:t xml:space="preserve"> the agency’s approach to preventing, detecting, and responding to such conduct. It is the responsibility of each facility to operationalize such standards in a manner appropriate for the individual facility, consistent with CSG policies and PREA Standards. A copy of the PREA Standards is included as a part of this policy. </w:t>
      </w:r>
    </w:p>
    <w:p w14:paraId="7601EA63" w14:textId="77777777" w:rsidR="00013969" w:rsidRDefault="00013969" w:rsidP="00013969">
      <w:pPr>
        <w:pStyle w:val="BodyText"/>
        <w:ind w:left="100" w:right="113"/>
        <w:jc w:val="both"/>
      </w:pPr>
    </w:p>
    <w:p w14:paraId="1C5F948C" w14:textId="3131FC93" w:rsidR="00013969" w:rsidRDefault="00013969" w:rsidP="000A6765">
      <w:pPr>
        <w:pStyle w:val="BodyText"/>
        <w:ind w:left="100" w:right="113"/>
        <w:jc w:val="both"/>
      </w:pPr>
      <w:r>
        <w:t xml:space="preserve">CSG has designated an upper-level, agency-wide PREA Coordinator who has time and authority to develop, implement, and oversee agency efforts to comply with the PREA standards in all of its facilities. </w:t>
      </w:r>
      <w:r w:rsidR="000A6765">
        <w:t xml:space="preserve"> </w:t>
      </w:r>
      <w:r>
        <w:t xml:space="preserve">In addition to the PREA Coordinator, each CSG facility is required to designate a PREA Compliance Manager with adequate time and authority </w:t>
      </w:r>
      <w:r w:rsidR="00905007">
        <w:t xml:space="preserve">to </w:t>
      </w:r>
      <w:r>
        <w:t xml:space="preserve">coordinate the </w:t>
      </w:r>
      <w:r w:rsidR="00915AA2">
        <w:t>facility’s</w:t>
      </w:r>
      <w:r>
        <w:t xml:space="preserve"> efforts to comply with the PREA standards.</w:t>
      </w:r>
    </w:p>
    <w:p w14:paraId="09E2EC28" w14:textId="618A7785" w:rsidR="00905007" w:rsidRDefault="00905007" w:rsidP="00013969">
      <w:pPr>
        <w:pStyle w:val="BodyText"/>
        <w:ind w:left="100" w:right="113"/>
      </w:pPr>
    </w:p>
    <w:p w14:paraId="4A54BB64" w14:textId="77777777" w:rsidR="00905007" w:rsidRDefault="00905007" w:rsidP="00905007">
      <w:pPr>
        <w:pStyle w:val="Heading1"/>
        <w:tabs>
          <w:tab w:val="left" w:pos="535"/>
        </w:tabs>
      </w:pPr>
      <w:r>
        <w:t>DEFINITIONS:</w:t>
      </w:r>
    </w:p>
    <w:p w14:paraId="7817C468" w14:textId="77777777" w:rsidR="00A10B44" w:rsidRDefault="00A10B44" w:rsidP="00905007">
      <w:pPr>
        <w:pStyle w:val="Heading1"/>
        <w:tabs>
          <w:tab w:val="left" w:pos="535"/>
        </w:tabs>
      </w:pPr>
    </w:p>
    <w:p w14:paraId="2FA5C445" w14:textId="77777777" w:rsidR="00905007" w:rsidRDefault="00905007" w:rsidP="00905007">
      <w:pPr>
        <w:spacing w:before="39"/>
        <w:ind w:left="100" w:right="266"/>
        <w:rPr>
          <w:sz w:val="24"/>
        </w:rPr>
      </w:pPr>
      <w:r>
        <w:rPr>
          <w:sz w:val="24"/>
        </w:rPr>
        <w:t xml:space="preserve">The </w:t>
      </w:r>
      <w:hyperlink r:id="rId11">
        <w:r>
          <w:rPr>
            <w:color w:val="285286"/>
            <w:sz w:val="24"/>
          </w:rPr>
          <w:t xml:space="preserve">Prison Rape Elimination Act of 2003 </w:t>
        </w:r>
      </w:hyperlink>
      <w:r>
        <w:rPr>
          <w:sz w:val="24"/>
        </w:rPr>
        <w:t>is a federal law that prohibits sexual misconduct in correctional settings such as prisons, jails, lockups, juvenile facilities, and community corrections. Sexual misconduct under this law includes:</w:t>
      </w:r>
    </w:p>
    <w:p w14:paraId="056755D9" w14:textId="77777777" w:rsidR="00905007" w:rsidRDefault="00905007" w:rsidP="00905007">
      <w:pPr>
        <w:pStyle w:val="BodyText"/>
        <w:spacing w:before="11"/>
        <w:rPr>
          <w:sz w:val="23"/>
        </w:rPr>
      </w:pPr>
    </w:p>
    <w:p w14:paraId="685523F2" w14:textId="30310647" w:rsidR="00905007" w:rsidRDefault="00905007">
      <w:pPr>
        <w:pStyle w:val="ListParagraph"/>
        <w:numPr>
          <w:ilvl w:val="1"/>
          <w:numId w:val="1"/>
        </w:numPr>
        <w:tabs>
          <w:tab w:val="left" w:pos="820"/>
          <w:tab w:val="left" w:pos="821"/>
        </w:tabs>
        <w:jc w:val="left"/>
        <w:rPr>
          <w:sz w:val="24"/>
        </w:rPr>
      </w:pPr>
      <w:r>
        <w:rPr>
          <w:sz w:val="24"/>
        </w:rPr>
        <w:t>Inmate-on-inmate sexual abuse and sexual</w:t>
      </w:r>
      <w:r>
        <w:rPr>
          <w:spacing w:val="-5"/>
          <w:sz w:val="24"/>
        </w:rPr>
        <w:t xml:space="preserve"> </w:t>
      </w:r>
      <w:r>
        <w:rPr>
          <w:sz w:val="24"/>
        </w:rPr>
        <w:t>harassment</w:t>
      </w:r>
      <w:r w:rsidR="00282FB2">
        <w:rPr>
          <w:sz w:val="24"/>
        </w:rPr>
        <w:t>;</w:t>
      </w:r>
    </w:p>
    <w:p w14:paraId="2550EB02" w14:textId="2D2B099D" w:rsidR="00905007" w:rsidRDefault="00905007">
      <w:pPr>
        <w:pStyle w:val="ListParagraph"/>
        <w:numPr>
          <w:ilvl w:val="1"/>
          <w:numId w:val="1"/>
        </w:numPr>
        <w:tabs>
          <w:tab w:val="left" w:pos="820"/>
          <w:tab w:val="left" w:pos="821"/>
        </w:tabs>
        <w:spacing w:before="2" w:line="305" w:lineRule="exact"/>
        <w:jc w:val="left"/>
        <w:rPr>
          <w:sz w:val="24"/>
        </w:rPr>
      </w:pPr>
      <w:r>
        <w:rPr>
          <w:sz w:val="24"/>
        </w:rPr>
        <w:t>staff-on-inmate sexual abuse and sexual</w:t>
      </w:r>
      <w:r>
        <w:rPr>
          <w:spacing w:val="-9"/>
          <w:sz w:val="24"/>
        </w:rPr>
        <w:t xml:space="preserve"> </w:t>
      </w:r>
      <w:r>
        <w:rPr>
          <w:sz w:val="24"/>
        </w:rPr>
        <w:t>harassment</w:t>
      </w:r>
      <w:r w:rsidR="009A0B14">
        <w:rPr>
          <w:sz w:val="24"/>
        </w:rPr>
        <w:t>; and</w:t>
      </w:r>
    </w:p>
    <w:p w14:paraId="2C547B60" w14:textId="671CA1AD" w:rsidR="00905007" w:rsidRDefault="00905007">
      <w:pPr>
        <w:pStyle w:val="ListParagraph"/>
        <w:numPr>
          <w:ilvl w:val="1"/>
          <w:numId w:val="1"/>
        </w:numPr>
        <w:tabs>
          <w:tab w:val="left" w:pos="820"/>
          <w:tab w:val="left" w:pos="821"/>
        </w:tabs>
        <w:spacing w:line="305" w:lineRule="exact"/>
        <w:jc w:val="left"/>
        <w:rPr>
          <w:sz w:val="24"/>
        </w:rPr>
      </w:pPr>
      <w:r>
        <w:rPr>
          <w:sz w:val="24"/>
        </w:rPr>
        <w:t>It also applies to contractors and volunteers</w:t>
      </w:r>
      <w:r w:rsidR="009A0B14">
        <w:rPr>
          <w:sz w:val="24"/>
        </w:rPr>
        <w:t>.</w:t>
      </w:r>
    </w:p>
    <w:p w14:paraId="400DEEF0" w14:textId="77777777" w:rsidR="00905007" w:rsidRDefault="00905007" w:rsidP="00905007">
      <w:pPr>
        <w:pStyle w:val="BodyText"/>
        <w:spacing w:before="11"/>
        <w:rPr>
          <w:sz w:val="23"/>
        </w:rPr>
      </w:pPr>
    </w:p>
    <w:p w14:paraId="3FAD1889" w14:textId="77777777" w:rsidR="000275FC" w:rsidRDefault="00905007">
      <w:pPr>
        <w:pStyle w:val="BodyText"/>
        <w:numPr>
          <w:ilvl w:val="0"/>
          <w:numId w:val="2"/>
        </w:numPr>
        <w:spacing w:before="1"/>
        <w:ind w:right="111"/>
        <w:jc w:val="both"/>
      </w:pPr>
      <w:r>
        <w:rPr>
          <w:b/>
        </w:rPr>
        <w:t xml:space="preserve">Sexual abuse </w:t>
      </w:r>
      <w:r>
        <w:t>of an inmate, detainee, or resident by another inmate, detainee, or resident includes any of the following acts,</w:t>
      </w:r>
      <w:r>
        <w:rPr>
          <w:spacing w:val="-5"/>
        </w:rPr>
        <w:t xml:space="preserve"> </w:t>
      </w:r>
      <w:r>
        <w:t>if</w:t>
      </w:r>
      <w:r>
        <w:rPr>
          <w:spacing w:val="-8"/>
        </w:rPr>
        <w:t xml:space="preserve"> </w:t>
      </w:r>
      <w:r>
        <w:t>the</w:t>
      </w:r>
      <w:r>
        <w:rPr>
          <w:spacing w:val="-7"/>
        </w:rPr>
        <w:t xml:space="preserve"> </w:t>
      </w:r>
      <w:r>
        <w:t>victim</w:t>
      </w:r>
      <w:r>
        <w:rPr>
          <w:spacing w:val="-7"/>
        </w:rPr>
        <w:t xml:space="preserve"> </w:t>
      </w:r>
      <w:r>
        <w:t>does</w:t>
      </w:r>
      <w:r>
        <w:rPr>
          <w:spacing w:val="-5"/>
        </w:rPr>
        <w:t xml:space="preserve"> </w:t>
      </w:r>
      <w:r>
        <w:t>not</w:t>
      </w:r>
      <w:r>
        <w:rPr>
          <w:spacing w:val="-7"/>
        </w:rPr>
        <w:t xml:space="preserve"> </w:t>
      </w:r>
      <w:r>
        <w:t>consent,</w:t>
      </w:r>
      <w:r>
        <w:rPr>
          <w:spacing w:val="-4"/>
        </w:rPr>
        <w:t xml:space="preserve"> </w:t>
      </w:r>
      <w:r>
        <w:t>is</w:t>
      </w:r>
      <w:r>
        <w:rPr>
          <w:spacing w:val="-8"/>
        </w:rPr>
        <w:t xml:space="preserve"> </w:t>
      </w:r>
      <w:r>
        <w:t>coerced</w:t>
      </w:r>
      <w:r>
        <w:rPr>
          <w:spacing w:val="-6"/>
        </w:rPr>
        <w:t xml:space="preserve"> </w:t>
      </w:r>
      <w:r>
        <w:t>into</w:t>
      </w:r>
      <w:r>
        <w:rPr>
          <w:spacing w:val="-5"/>
        </w:rPr>
        <w:t xml:space="preserve"> </w:t>
      </w:r>
      <w:r>
        <w:t>such</w:t>
      </w:r>
      <w:r>
        <w:rPr>
          <w:spacing w:val="-6"/>
        </w:rPr>
        <w:t xml:space="preserve"> </w:t>
      </w:r>
      <w:r>
        <w:t>act</w:t>
      </w:r>
      <w:r>
        <w:rPr>
          <w:spacing w:val="-4"/>
        </w:rPr>
        <w:t xml:space="preserve"> </w:t>
      </w:r>
      <w:r>
        <w:t>by</w:t>
      </w:r>
      <w:r>
        <w:rPr>
          <w:spacing w:val="-9"/>
        </w:rPr>
        <w:t xml:space="preserve"> </w:t>
      </w:r>
      <w:r>
        <w:t>overt</w:t>
      </w:r>
      <w:r>
        <w:rPr>
          <w:spacing w:val="-7"/>
        </w:rPr>
        <w:t xml:space="preserve"> </w:t>
      </w:r>
      <w:r>
        <w:t>or</w:t>
      </w:r>
      <w:r>
        <w:rPr>
          <w:spacing w:val="-6"/>
        </w:rPr>
        <w:t xml:space="preserve"> </w:t>
      </w:r>
      <w:r>
        <w:t>implied</w:t>
      </w:r>
      <w:r>
        <w:rPr>
          <w:spacing w:val="-7"/>
        </w:rPr>
        <w:t xml:space="preserve"> </w:t>
      </w:r>
      <w:r>
        <w:t>threats</w:t>
      </w:r>
      <w:r>
        <w:rPr>
          <w:spacing w:val="-8"/>
        </w:rPr>
        <w:t xml:space="preserve"> </w:t>
      </w:r>
      <w:r>
        <w:t>of</w:t>
      </w:r>
      <w:r>
        <w:rPr>
          <w:spacing w:val="-8"/>
        </w:rPr>
        <w:t xml:space="preserve"> </w:t>
      </w:r>
      <w:r>
        <w:t>violence,</w:t>
      </w:r>
      <w:r>
        <w:rPr>
          <w:spacing w:val="-6"/>
        </w:rPr>
        <w:t xml:space="preserve"> </w:t>
      </w:r>
      <w:r>
        <w:t>or</w:t>
      </w:r>
      <w:r>
        <w:rPr>
          <w:spacing w:val="-6"/>
        </w:rPr>
        <w:t xml:space="preserve"> </w:t>
      </w:r>
      <w:r>
        <w:t>is</w:t>
      </w:r>
      <w:r>
        <w:rPr>
          <w:spacing w:val="-5"/>
        </w:rPr>
        <w:t xml:space="preserve"> </w:t>
      </w:r>
      <w:r>
        <w:t>unable</w:t>
      </w:r>
      <w:r>
        <w:rPr>
          <w:spacing w:val="-5"/>
        </w:rPr>
        <w:t xml:space="preserve"> </w:t>
      </w:r>
      <w:r>
        <w:t>to</w:t>
      </w:r>
      <w:r>
        <w:rPr>
          <w:spacing w:val="-3"/>
        </w:rPr>
        <w:t xml:space="preserve"> </w:t>
      </w:r>
      <w:r>
        <w:t>consent or refuse:</w:t>
      </w:r>
    </w:p>
    <w:p w14:paraId="1E32F15C" w14:textId="77777777" w:rsidR="000275FC" w:rsidRDefault="00905007">
      <w:pPr>
        <w:pStyle w:val="BodyText"/>
        <w:numPr>
          <w:ilvl w:val="1"/>
          <w:numId w:val="2"/>
        </w:numPr>
        <w:spacing w:before="1"/>
        <w:ind w:right="111"/>
        <w:jc w:val="both"/>
      </w:pPr>
      <w:r>
        <w:t>Contact between the penis and the vulva or the penis and the anus, including penetration, however</w:t>
      </w:r>
      <w:r w:rsidRPr="000275FC">
        <w:rPr>
          <w:spacing w:val="-20"/>
        </w:rPr>
        <w:t xml:space="preserve"> </w:t>
      </w:r>
      <w:r>
        <w:t>slight;</w:t>
      </w:r>
    </w:p>
    <w:p w14:paraId="5DD03EBE" w14:textId="77777777" w:rsidR="000275FC" w:rsidRDefault="00905007">
      <w:pPr>
        <w:pStyle w:val="BodyText"/>
        <w:numPr>
          <w:ilvl w:val="1"/>
          <w:numId w:val="2"/>
        </w:numPr>
        <w:spacing w:before="1"/>
        <w:ind w:right="111"/>
        <w:jc w:val="both"/>
      </w:pPr>
      <w:r>
        <w:t>Contact between the mouth and the penis, vulva, or</w:t>
      </w:r>
      <w:r w:rsidRPr="000275FC">
        <w:rPr>
          <w:spacing w:val="-12"/>
        </w:rPr>
        <w:t xml:space="preserve"> </w:t>
      </w:r>
      <w:r>
        <w:t>anus;</w:t>
      </w:r>
    </w:p>
    <w:p w14:paraId="79AA6031" w14:textId="77777777" w:rsidR="000275FC" w:rsidRDefault="00905007">
      <w:pPr>
        <w:pStyle w:val="BodyText"/>
        <w:numPr>
          <w:ilvl w:val="1"/>
          <w:numId w:val="2"/>
        </w:numPr>
        <w:spacing w:before="1"/>
        <w:ind w:right="111"/>
        <w:jc w:val="both"/>
      </w:pPr>
      <w:r>
        <w:t>Penetration of the anal or genital opening of another person, however slight, by a hand, finger, object, or other instrument;</w:t>
      </w:r>
      <w:r w:rsidRPr="000275FC">
        <w:rPr>
          <w:spacing w:val="-1"/>
        </w:rPr>
        <w:t xml:space="preserve"> </w:t>
      </w:r>
      <w:r>
        <w:t>and</w:t>
      </w:r>
    </w:p>
    <w:p w14:paraId="67E76D79" w14:textId="0EA561EC" w:rsidR="00905007" w:rsidRDefault="00905007">
      <w:pPr>
        <w:pStyle w:val="BodyText"/>
        <w:numPr>
          <w:ilvl w:val="1"/>
          <w:numId w:val="2"/>
        </w:numPr>
        <w:spacing w:before="1"/>
        <w:ind w:right="111"/>
        <w:jc w:val="both"/>
      </w:pPr>
      <w:r>
        <w:t>Any</w:t>
      </w:r>
      <w:r w:rsidRPr="000275FC">
        <w:rPr>
          <w:spacing w:val="-7"/>
        </w:rPr>
        <w:t xml:space="preserve"> </w:t>
      </w:r>
      <w:r>
        <w:t>other</w:t>
      </w:r>
      <w:r w:rsidRPr="000275FC">
        <w:rPr>
          <w:spacing w:val="-6"/>
        </w:rPr>
        <w:t xml:space="preserve"> </w:t>
      </w:r>
      <w:r>
        <w:t>intentional</w:t>
      </w:r>
      <w:r w:rsidRPr="000275FC">
        <w:rPr>
          <w:spacing w:val="-6"/>
        </w:rPr>
        <w:t xml:space="preserve"> </w:t>
      </w:r>
      <w:r>
        <w:t>touching,</w:t>
      </w:r>
      <w:r w:rsidRPr="000275FC">
        <w:rPr>
          <w:spacing w:val="-5"/>
        </w:rPr>
        <w:t xml:space="preserve"> </w:t>
      </w:r>
      <w:r>
        <w:t>either</w:t>
      </w:r>
      <w:r w:rsidRPr="000275FC">
        <w:rPr>
          <w:spacing w:val="-6"/>
        </w:rPr>
        <w:t xml:space="preserve"> </w:t>
      </w:r>
      <w:r>
        <w:t>directly</w:t>
      </w:r>
      <w:r w:rsidRPr="000275FC">
        <w:rPr>
          <w:spacing w:val="-4"/>
        </w:rPr>
        <w:t xml:space="preserve"> </w:t>
      </w:r>
      <w:r>
        <w:t>or</w:t>
      </w:r>
      <w:r w:rsidRPr="000275FC">
        <w:rPr>
          <w:spacing w:val="-8"/>
        </w:rPr>
        <w:t xml:space="preserve"> </w:t>
      </w:r>
      <w:r>
        <w:t>through</w:t>
      </w:r>
      <w:r w:rsidRPr="000275FC">
        <w:rPr>
          <w:spacing w:val="-6"/>
        </w:rPr>
        <w:t xml:space="preserve"> </w:t>
      </w:r>
      <w:r>
        <w:t>the</w:t>
      </w:r>
      <w:r w:rsidRPr="000275FC">
        <w:rPr>
          <w:spacing w:val="-6"/>
        </w:rPr>
        <w:t xml:space="preserve"> </w:t>
      </w:r>
      <w:r>
        <w:t>clothing,</w:t>
      </w:r>
      <w:r w:rsidRPr="000275FC">
        <w:rPr>
          <w:spacing w:val="-5"/>
        </w:rPr>
        <w:t xml:space="preserve"> </w:t>
      </w:r>
      <w:r>
        <w:t>of</w:t>
      </w:r>
      <w:r w:rsidRPr="000275FC">
        <w:rPr>
          <w:spacing w:val="-6"/>
        </w:rPr>
        <w:t xml:space="preserve"> </w:t>
      </w:r>
      <w:r>
        <w:t>the</w:t>
      </w:r>
      <w:r w:rsidRPr="000275FC">
        <w:rPr>
          <w:spacing w:val="-4"/>
        </w:rPr>
        <w:t xml:space="preserve"> </w:t>
      </w:r>
      <w:r>
        <w:t>genitalia,</w:t>
      </w:r>
      <w:r w:rsidRPr="000275FC">
        <w:rPr>
          <w:spacing w:val="-5"/>
        </w:rPr>
        <w:t xml:space="preserve"> </w:t>
      </w:r>
      <w:r>
        <w:t>anus,</w:t>
      </w:r>
      <w:r w:rsidRPr="000275FC">
        <w:rPr>
          <w:spacing w:val="-6"/>
        </w:rPr>
        <w:t xml:space="preserve"> </w:t>
      </w:r>
      <w:r>
        <w:t>groin,</w:t>
      </w:r>
      <w:r w:rsidRPr="000275FC">
        <w:rPr>
          <w:spacing w:val="-5"/>
        </w:rPr>
        <w:t xml:space="preserve"> </w:t>
      </w:r>
      <w:r>
        <w:t>breast,</w:t>
      </w:r>
      <w:r w:rsidRPr="000275FC">
        <w:rPr>
          <w:spacing w:val="-5"/>
        </w:rPr>
        <w:t xml:space="preserve"> </w:t>
      </w:r>
      <w:r>
        <w:t>inner</w:t>
      </w:r>
      <w:r w:rsidRPr="000275FC">
        <w:rPr>
          <w:spacing w:val="-5"/>
        </w:rPr>
        <w:t xml:space="preserve"> </w:t>
      </w:r>
      <w:r>
        <w:t xml:space="preserve">thigh, or the buttocks of another person, excluding contact incidental to a </w:t>
      </w:r>
      <w:r>
        <w:lastRenderedPageBreak/>
        <w:t>physical</w:t>
      </w:r>
      <w:r w:rsidRPr="000275FC">
        <w:rPr>
          <w:spacing w:val="-15"/>
        </w:rPr>
        <w:t xml:space="preserve"> </w:t>
      </w:r>
      <w:r>
        <w:t>altercation.</w:t>
      </w:r>
    </w:p>
    <w:p w14:paraId="345FA129" w14:textId="77777777" w:rsidR="00905007" w:rsidRDefault="00905007" w:rsidP="00905007">
      <w:pPr>
        <w:pStyle w:val="BodyText"/>
        <w:spacing w:before="8"/>
        <w:rPr>
          <w:sz w:val="19"/>
        </w:rPr>
      </w:pPr>
    </w:p>
    <w:p w14:paraId="3EDC2CCD" w14:textId="492FBE87" w:rsidR="000275FC" w:rsidRDefault="00905007">
      <w:pPr>
        <w:pStyle w:val="BodyText"/>
        <w:numPr>
          <w:ilvl w:val="0"/>
          <w:numId w:val="2"/>
        </w:numPr>
        <w:spacing w:before="1"/>
        <w:ind w:right="114"/>
        <w:jc w:val="both"/>
      </w:pPr>
      <w:r>
        <w:t>Sexual</w:t>
      </w:r>
      <w:r>
        <w:rPr>
          <w:spacing w:val="-7"/>
        </w:rPr>
        <w:t xml:space="preserve"> </w:t>
      </w:r>
      <w:r>
        <w:t>abuse</w:t>
      </w:r>
      <w:r>
        <w:rPr>
          <w:spacing w:val="-4"/>
        </w:rPr>
        <w:t xml:space="preserve"> </w:t>
      </w:r>
      <w:r>
        <w:t>of</w:t>
      </w:r>
      <w:r>
        <w:rPr>
          <w:spacing w:val="-5"/>
        </w:rPr>
        <w:t xml:space="preserve"> </w:t>
      </w:r>
      <w:r>
        <w:t>an</w:t>
      </w:r>
      <w:r>
        <w:rPr>
          <w:spacing w:val="-6"/>
        </w:rPr>
        <w:t xml:space="preserve"> </w:t>
      </w:r>
      <w:r>
        <w:t>inmate,</w:t>
      </w:r>
      <w:r>
        <w:rPr>
          <w:spacing w:val="-7"/>
        </w:rPr>
        <w:t xml:space="preserve"> </w:t>
      </w:r>
      <w:r>
        <w:t>detainee,</w:t>
      </w:r>
      <w:r>
        <w:rPr>
          <w:spacing w:val="-7"/>
        </w:rPr>
        <w:t xml:space="preserve"> </w:t>
      </w:r>
      <w:r>
        <w:t>or</w:t>
      </w:r>
      <w:r>
        <w:rPr>
          <w:spacing w:val="-6"/>
        </w:rPr>
        <w:t xml:space="preserve"> </w:t>
      </w:r>
      <w:r>
        <w:t>resident</w:t>
      </w:r>
      <w:r>
        <w:rPr>
          <w:spacing w:val="-4"/>
        </w:rPr>
        <w:t xml:space="preserve"> </w:t>
      </w:r>
      <w:r>
        <w:t>by</w:t>
      </w:r>
      <w:r>
        <w:rPr>
          <w:spacing w:val="-4"/>
        </w:rPr>
        <w:t xml:space="preserve"> </w:t>
      </w:r>
      <w:r>
        <w:t>a</w:t>
      </w:r>
      <w:r>
        <w:rPr>
          <w:spacing w:val="-5"/>
        </w:rPr>
        <w:t xml:space="preserve"> </w:t>
      </w:r>
      <w:r>
        <w:t>staff</w:t>
      </w:r>
      <w:r>
        <w:rPr>
          <w:spacing w:val="-6"/>
        </w:rPr>
        <w:t xml:space="preserve"> </w:t>
      </w:r>
      <w:r>
        <w:t>member,</w:t>
      </w:r>
      <w:r>
        <w:rPr>
          <w:spacing w:val="-5"/>
        </w:rPr>
        <w:t xml:space="preserve"> </w:t>
      </w:r>
      <w:r>
        <w:t>contractor,</w:t>
      </w:r>
      <w:r>
        <w:rPr>
          <w:spacing w:val="-7"/>
        </w:rPr>
        <w:t xml:space="preserve"> </w:t>
      </w:r>
      <w:r>
        <w:t>or</w:t>
      </w:r>
      <w:r>
        <w:rPr>
          <w:spacing w:val="-8"/>
        </w:rPr>
        <w:t xml:space="preserve"> </w:t>
      </w:r>
      <w:r>
        <w:t>volunteer</w:t>
      </w:r>
      <w:r>
        <w:rPr>
          <w:spacing w:val="-4"/>
        </w:rPr>
        <w:t xml:space="preserve"> </w:t>
      </w:r>
      <w:r>
        <w:t>includes</w:t>
      </w:r>
      <w:r>
        <w:rPr>
          <w:spacing w:val="-4"/>
        </w:rPr>
        <w:t xml:space="preserve"> </w:t>
      </w:r>
      <w:r>
        <w:t>any</w:t>
      </w:r>
      <w:r>
        <w:rPr>
          <w:spacing w:val="-7"/>
        </w:rPr>
        <w:t xml:space="preserve"> </w:t>
      </w:r>
      <w:r>
        <w:t>of</w:t>
      </w:r>
      <w:r>
        <w:rPr>
          <w:spacing w:val="-5"/>
        </w:rPr>
        <w:t xml:space="preserve"> </w:t>
      </w:r>
      <w:r>
        <w:t>the</w:t>
      </w:r>
      <w:r>
        <w:rPr>
          <w:spacing w:val="-4"/>
        </w:rPr>
        <w:t xml:space="preserve"> </w:t>
      </w:r>
      <w:r>
        <w:t>following acts, with or without consent of the inmate, detainee, or</w:t>
      </w:r>
      <w:r>
        <w:rPr>
          <w:spacing w:val="-11"/>
        </w:rPr>
        <w:t xml:space="preserve"> </w:t>
      </w:r>
      <w:r>
        <w:t>resident</w:t>
      </w:r>
      <w:r w:rsidR="000009A9">
        <w:t>:</w:t>
      </w:r>
    </w:p>
    <w:p w14:paraId="03CE1816" w14:textId="77777777" w:rsidR="000275FC" w:rsidRDefault="00905007">
      <w:pPr>
        <w:pStyle w:val="BodyText"/>
        <w:numPr>
          <w:ilvl w:val="1"/>
          <w:numId w:val="2"/>
        </w:numPr>
        <w:spacing w:before="1"/>
        <w:ind w:right="114"/>
        <w:jc w:val="both"/>
      </w:pPr>
      <w:r>
        <w:t>Contact between the penis and the vulva or the penis and the anus, including penetration, however</w:t>
      </w:r>
      <w:r w:rsidRPr="000275FC">
        <w:rPr>
          <w:spacing w:val="-20"/>
        </w:rPr>
        <w:t xml:space="preserve"> </w:t>
      </w:r>
      <w:r>
        <w:t>slight;</w:t>
      </w:r>
    </w:p>
    <w:p w14:paraId="5C3244B4" w14:textId="77777777" w:rsidR="000275FC" w:rsidRDefault="00905007">
      <w:pPr>
        <w:pStyle w:val="BodyText"/>
        <w:numPr>
          <w:ilvl w:val="1"/>
          <w:numId w:val="2"/>
        </w:numPr>
        <w:spacing w:before="1"/>
        <w:ind w:right="114"/>
        <w:jc w:val="both"/>
      </w:pPr>
      <w:r>
        <w:t>Contact between the mouth and the penis, vulva, or</w:t>
      </w:r>
      <w:r w:rsidRPr="000275FC">
        <w:rPr>
          <w:spacing w:val="-12"/>
        </w:rPr>
        <w:t xml:space="preserve"> </w:t>
      </w:r>
      <w:r>
        <w:t>anus;</w:t>
      </w:r>
    </w:p>
    <w:p w14:paraId="7ECE1DEB" w14:textId="77777777" w:rsidR="000275FC" w:rsidRDefault="00905007">
      <w:pPr>
        <w:pStyle w:val="BodyText"/>
        <w:numPr>
          <w:ilvl w:val="1"/>
          <w:numId w:val="2"/>
        </w:numPr>
        <w:spacing w:before="1"/>
        <w:ind w:right="114"/>
        <w:jc w:val="both"/>
      </w:pPr>
      <w:r>
        <w:t>Contact between the mouth and any body part where the staff member, contractor, or volunteer has the intent to abuse, arouse, or gratify sexual</w:t>
      </w:r>
      <w:r w:rsidRPr="000275FC">
        <w:rPr>
          <w:spacing w:val="-3"/>
        </w:rPr>
        <w:t xml:space="preserve"> </w:t>
      </w:r>
      <w:r>
        <w:t>desire;</w:t>
      </w:r>
    </w:p>
    <w:p w14:paraId="68C5C337" w14:textId="77777777" w:rsidR="000275FC" w:rsidRDefault="00905007">
      <w:pPr>
        <w:pStyle w:val="BodyText"/>
        <w:numPr>
          <w:ilvl w:val="1"/>
          <w:numId w:val="2"/>
        </w:numPr>
        <w:spacing w:before="1"/>
        <w:ind w:right="114"/>
        <w:jc w:val="both"/>
      </w:pPr>
      <w:r>
        <w:t>Penetration of the anal or genital opening, however slight, by a hand, finger, object, or other instrument, that is unrelated</w:t>
      </w:r>
      <w:r w:rsidRPr="000275FC">
        <w:rPr>
          <w:spacing w:val="-3"/>
        </w:rPr>
        <w:t xml:space="preserve"> </w:t>
      </w:r>
      <w:r>
        <w:t>to</w:t>
      </w:r>
      <w:r w:rsidRPr="000275FC">
        <w:rPr>
          <w:spacing w:val="-4"/>
        </w:rPr>
        <w:t xml:space="preserve"> </w:t>
      </w:r>
      <w:r>
        <w:t>official</w:t>
      </w:r>
      <w:r w:rsidRPr="000275FC">
        <w:rPr>
          <w:spacing w:val="-4"/>
        </w:rPr>
        <w:t xml:space="preserve"> </w:t>
      </w:r>
      <w:r>
        <w:t>duties</w:t>
      </w:r>
      <w:r w:rsidRPr="000275FC">
        <w:rPr>
          <w:spacing w:val="-6"/>
        </w:rPr>
        <w:t xml:space="preserve"> </w:t>
      </w:r>
      <w:r>
        <w:t>or</w:t>
      </w:r>
      <w:r w:rsidRPr="000275FC">
        <w:rPr>
          <w:spacing w:val="-3"/>
        </w:rPr>
        <w:t xml:space="preserve"> </w:t>
      </w:r>
      <w:r>
        <w:t>where</w:t>
      </w:r>
      <w:r w:rsidRPr="000275FC">
        <w:rPr>
          <w:spacing w:val="-5"/>
        </w:rPr>
        <w:t xml:space="preserve"> </w:t>
      </w:r>
      <w:r>
        <w:t>the</w:t>
      </w:r>
      <w:r w:rsidRPr="000275FC">
        <w:rPr>
          <w:spacing w:val="-3"/>
        </w:rPr>
        <w:t xml:space="preserve"> </w:t>
      </w:r>
      <w:r>
        <w:t>staff</w:t>
      </w:r>
      <w:r w:rsidRPr="000275FC">
        <w:rPr>
          <w:spacing w:val="-5"/>
        </w:rPr>
        <w:t xml:space="preserve"> </w:t>
      </w:r>
      <w:r>
        <w:t>member,</w:t>
      </w:r>
      <w:r w:rsidRPr="000275FC">
        <w:rPr>
          <w:spacing w:val="-3"/>
        </w:rPr>
        <w:t xml:space="preserve"> </w:t>
      </w:r>
      <w:r>
        <w:t>contractor,</w:t>
      </w:r>
      <w:r w:rsidRPr="000275FC">
        <w:rPr>
          <w:spacing w:val="-6"/>
        </w:rPr>
        <w:t xml:space="preserve"> </w:t>
      </w:r>
      <w:r>
        <w:t>or</w:t>
      </w:r>
      <w:r w:rsidRPr="000275FC">
        <w:rPr>
          <w:spacing w:val="-6"/>
        </w:rPr>
        <w:t xml:space="preserve"> </w:t>
      </w:r>
      <w:r>
        <w:t>volunteer</w:t>
      </w:r>
      <w:r w:rsidRPr="000275FC">
        <w:rPr>
          <w:spacing w:val="-3"/>
        </w:rPr>
        <w:t xml:space="preserve"> </w:t>
      </w:r>
      <w:r>
        <w:t>has</w:t>
      </w:r>
      <w:r w:rsidRPr="000275FC">
        <w:rPr>
          <w:spacing w:val="-3"/>
        </w:rPr>
        <w:t xml:space="preserve"> </w:t>
      </w:r>
      <w:r>
        <w:t>the</w:t>
      </w:r>
      <w:r w:rsidRPr="000275FC">
        <w:rPr>
          <w:spacing w:val="-2"/>
        </w:rPr>
        <w:t xml:space="preserve"> </w:t>
      </w:r>
      <w:r>
        <w:t>intent</w:t>
      </w:r>
      <w:r w:rsidRPr="000275FC">
        <w:rPr>
          <w:spacing w:val="-3"/>
        </w:rPr>
        <w:t xml:space="preserve"> </w:t>
      </w:r>
      <w:r>
        <w:t>to</w:t>
      </w:r>
      <w:r w:rsidRPr="000275FC">
        <w:rPr>
          <w:spacing w:val="-2"/>
        </w:rPr>
        <w:t xml:space="preserve"> </w:t>
      </w:r>
      <w:r>
        <w:t>abuse,</w:t>
      </w:r>
      <w:r w:rsidRPr="000275FC">
        <w:rPr>
          <w:spacing w:val="-3"/>
        </w:rPr>
        <w:t xml:space="preserve"> </w:t>
      </w:r>
      <w:r>
        <w:t>arouse,</w:t>
      </w:r>
      <w:r w:rsidRPr="000275FC">
        <w:rPr>
          <w:spacing w:val="-3"/>
        </w:rPr>
        <w:t xml:space="preserve"> </w:t>
      </w:r>
      <w:r>
        <w:t>or</w:t>
      </w:r>
      <w:r w:rsidRPr="000275FC">
        <w:rPr>
          <w:spacing w:val="-6"/>
        </w:rPr>
        <w:t xml:space="preserve"> </w:t>
      </w:r>
      <w:r>
        <w:t>gratify sexual</w:t>
      </w:r>
      <w:r w:rsidRPr="000275FC">
        <w:rPr>
          <w:spacing w:val="-1"/>
        </w:rPr>
        <w:t xml:space="preserve"> </w:t>
      </w:r>
      <w:r>
        <w:t>desire;</w:t>
      </w:r>
    </w:p>
    <w:p w14:paraId="03048BE9" w14:textId="77777777" w:rsidR="000275FC" w:rsidRDefault="00905007">
      <w:pPr>
        <w:pStyle w:val="BodyText"/>
        <w:numPr>
          <w:ilvl w:val="1"/>
          <w:numId w:val="2"/>
        </w:numPr>
        <w:spacing w:before="1"/>
        <w:ind w:right="114"/>
        <w:jc w:val="both"/>
      </w:pPr>
      <w:r>
        <w:t>Any</w:t>
      </w:r>
      <w:r w:rsidRPr="000275FC">
        <w:rPr>
          <w:spacing w:val="-7"/>
        </w:rPr>
        <w:t xml:space="preserve"> </w:t>
      </w:r>
      <w:r>
        <w:t>other</w:t>
      </w:r>
      <w:r w:rsidRPr="000275FC">
        <w:rPr>
          <w:spacing w:val="-5"/>
        </w:rPr>
        <w:t xml:space="preserve"> </w:t>
      </w:r>
      <w:r>
        <w:t>intentional</w:t>
      </w:r>
      <w:r w:rsidRPr="000275FC">
        <w:rPr>
          <w:spacing w:val="-8"/>
        </w:rPr>
        <w:t xml:space="preserve"> </w:t>
      </w:r>
      <w:r>
        <w:t>contact,</w:t>
      </w:r>
      <w:r w:rsidRPr="000275FC">
        <w:rPr>
          <w:spacing w:val="-4"/>
        </w:rPr>
        <w:t xml:space="preserve"> </w:t>
      </w:r>
      <w:r>
        <w:t>either</w:t>
      </w:r>
      <w:r w:rsidRPr="000275FC">
        <w:rPr>
          <w:spacing w:val="-5"/>
        </w:rPr>
        <w:t xml:space="preserve"> </w:t>
      </w:r>
      <w:r>
        <w:t>directly</w:t>
      </w:r>
      <w:r w:rsidRPr="000275FC">
        <w:rPr>
          <w:spacing w:val="-7"/>
        </w:rPr>
        <w:t xml:space="preserve"> </w:t>
      </w:r>
      <w:r>
        <w:t>or</w:t>
      </w:r>
      <w:r w:rsidRPr="000275FC">
        <w:rPr>
          <w:spacing w:val="-7"/>
        </w:rPr>
        <w:t xml:space="preserve"> </w:t>
      </w:r>
      <w:r>
        <w:t>through</w:t>
      </w:r>
      <w:r w:rsidRPr="000275FC">
        <w:rPr>
          <w:spacing w:val="-5"/>
        </w:rPr>
        <w:t xml:space="preserve"> </w:t>
      </w:r>
      <w:r>
        <w:t>the</w:t>
      </w:r>
      <w:r w:rsidRPr="000275FC">
        <w:rPr>
          <w:spacing w:val="-5"/>
        </w:rPr>
        <w:t xml:space="preserve"> </w:t>
      </w:r>
      <w:r>
        <w:t>clothing,</w:t>
      </w:r>
      <w:r w:rsidRPr="000275FC">
        <w:rPr>
          <w:spacing w:val="-7"/>
        </w:rPr>
        <w:t xml:space="preserve"> </w:t>
      </w:r>
      <w:r>
        <w:t>of</w:t>
      </w:r>
      <w:r w:rsidRPr="000275FC">
        <w:rPr>
          <w:spacing w:val="-8"/>
        </w:rPr>
        <w:t xml:space="preserve"> </w:t>
      </w:r>
      <w:r>
        <w:t>or</w:t>
      </w:r>
      <w:r w:rsidRPr="000275FC">
        <w:rPr>
          <w:spacing w:val="-5"/>
        </w:rPr>
        <w:t xml:space="preserve"> </w:t>
      </w:r>
      <w:r>
        <w:t>with</w:t>
      </w:r>
      <w:r w:rsidRPr="000275FC">
        <w:rPr>
          <w:spacing w:val="-5"/>
        </w:rPr>
        <w:t xml:space="preserve"> </w:t>
      </w:r>
      <w:r>
        <w:t>the</w:t>
      </w:r>
      <w:r w:rsidRPr="000275FC">
        <w:rPr>
          <w:spacing w:val="-5"/>
        </w:rPr>
        <w:t xml:space="preserve"> </w:t>
      </w:r>
      <w:r>
        <w:t>genitalia,</w:t>
      </w:r>
      <w:r w:rsidRPr="000275FC">
        <w:rPr>
          <w:spacing w:val="-7"/>
        </w:rPr>
        <w:t xml:space="preserve"> </w:t>
      </w:r>
      <w:r>
        <w:t>anus,</w:t>
      </w:r>
      <w:r w:rsidRPr="000275FC">
        <w:rPr>
          <w:spacing w:val="-6"/>
        </w:rPr>
        <w:t xml:space="preserve"> </w:t>
      </w:r>
      <w:r>
        <w:t>groin,</w:t>
      </w:r>
      <w:r w:rsidRPr="000275FC">
        <w:rPr>
          <w:spacing w:val="-7"/>
        </w:rPr>
        <w:t xml:space="preserve"> </w:t>
      </w:r>
      <w:r>
        <w:t>breast,</w:t>
      </w:r>
      <w:r w:rsidRPr="000275FC">
        <w:rPr>
          <w:spacing w:val="-2"/>
        </w:rPr>
        <w:t xml:space="preserve"> </w:t>
      </w:r>
      <w:r>
        <w:t>inner thigh, or the buttocks, that is unrelated to official duties or where the staff member, contractor, or volunteer has the intent to abuse, arouse, or gratify sexual</w:t>
      </w:r>
      <w:r w:rsidRPr="000275FC">
        <w:rPr>
          <w:spacing w:val="-4"/>
        </w:rPr>
        <w:t xml:space="preserve"> </w:t>
      </w:r>
      <w:r>
        <w:t>desire;</w:t>
      </w:r>
    </w:p>
    <w:p w14:paraId="7D3CE119" w14:textId="77777777" w:rsidR="001E014A" w:rsidRDefault="00905007">
      <w:pPr>
        <w:pStyle w:val="BodyText"/>
        <w:numPr>
          <w:ilvl w:val="1"/>
          <w:numId w:val="2"/>
        </w:numPr>
        <w:spacing w:before="1"/>
        <w:ind w:right="114"/>
        <w:jc w:val="both"/>
      </w:pPr>
      <w:r>
        <w:t>Any attempt, threat, or request by a staff member, contractor, or volunteer to engage in the activities described in paragraphs (</w:t>
      </w:r>
      <w:r w:rsidR="000275FC">
        <w:t>a</w:t>
      </w:r>
      <w:r>
        <w:t>)-(</w:t>
      </w:r>
      <w:r w:rsidR="000275FC">
        <w:t>f</w:t>
      </w:r>
      <w:r>
        <w:t>) of this</w:t>
      </w:r>
      <w:r w:rsidRPr="000275FC">
        <w:rPr>
          <w:spacing w:val="-6"/>
        </w:rPr>
        <w:t xml:space="preserve"> </w:t>
      </w:r>
      <w:r>
        <w:t>section;</w:t>
      </w:r>
    </w:p>
    <w:p w14:paraId="46E8D2B0" w14:textId="77777777" w:rsidR="00164EB8" w:rsidRDefault="00905007">
      <w:pPr>
        <w:pStyle w:val="BodyText"/>
        <w:numPr>
          <w:ilvl w:val="1"/>
          <w:numId w:val="2"/>
        </w:numPr>
        <w:spacing w:before="1"/>
        <w:ind w:right="114"/>
        <w:jc w:val="both"/>
      </w:pPr>
      <w:r>
        <w:t>Any display by a staff member, contractor, or volunteer of his or her uncovered genitalia, buttocks, or breast in the presence of an inmate, detainee, or resident,</w:t>
      </w:r>
      <w:r w:rsidRPr="00164EB8">
        <w:rPr>
          <w:spacing w:val="-7"/>
        </w:rPr>
        <w:t xml:space="preserve"> </w:t>
      </w:r>
      <w:r>
        <w:t>and</w:t>
      </w:r>
      <w:r w:rsidR="00164EB8">
        <w:t xml:space="preserve"> </w:t>
      </w:r>
    </w:p>
    <w:p w14:paraId="63CEC2CB" w14:textId="7AEBE623" w:rsidR="001E014A" w:rsidRDefault="00905007">
      <w:pPr>
        <w:pStyle w:val="BodyText"/>
        <w:numPr>
          <w:ilvl w:val="1"/>
          <w:numId w:val="2"/>
        </w:numPr>
        <w:spacing w:before="1"/>
        <w:ind w:right="114"/>
        <w:jc w:val="both"/>
      </w:pPr>
      <w:r>
        <w:t>Voyeurism by a staff member, contractor, or</w:t>
      </w:r>
      <w:r w:rsidRPr="00164EB8">
        <w:rPr>
          <w:spacing w:val="-12"/>
        </w:rPr>
        <w:t xml:space="preserve"> </w:t>
      </w:r>
      <w:r>
        <w:t>volunteer</w:t>
      </w:r>
      <w:r w:rsidR="001E014A">
        <w:t>:</w:t>
      </w:r>
    </w:p>
    <w:p w14:paraId="49D2B397" w14:textId="2BAD50FC" w:rsidR="00164EB8" w:rsidRDefault="00905007" w:rsidP="0052585D">
      <w:pPr>
        <w:pStyle w:val="ListParagraph"/>
        <w:numPr>
          <w:ilvl w:val="2"/>
          <w:numId w:val="2"/>
        </w:numPr>
        <w:tabs>
          <w:tab w:val="left" w:pos="398"/>
        </w:tabs>
        <w:spacing w:before="9"/>
        <w:ind w:right="116"/>
      </w:pPr>
      <w:r>
        <w:t>Voyeurism by a staff member, contractor, or volunteer means an invasion of privacy of an inmate, detainee, or resident by staff for reasons unrelated to official duties, such as peering at an inmate who is using a toilet in his or her cell to perform</w:t>
      </w:r>
      <w:r w:rsidRPr="001E014A">
        <w:rPr>
          <w:spacing w:val="-2"/>
        </w:rPr>
        <w:t xml:space="preserve"> </w:t>
      </w:r>
      <w:r>
        <w:t>bodily</w:t>
      </w:r>
      <w:r w:rsidRPr="001E014A">
        <w:rPr>
          <w:spacing w:val="-3"/>
        </w:rPr>
        <w:t xml:space="preserve"> </w:t>
      </w:r>
      <w:r>
        <w:t>functions;</w:t>
      </w:r>
      <w:r w:rsidRPr="001E014A">
        <w:rPr>
          <w:spacing w:val="-2"/>
        </w:rPr>
        <w:t xml:space="preserve"> </w:t>
      </w:r>
      <w:r>
        <w:t>requiring</w:t>
      </w:r>
      <w:r w:rsidRPr="001E014A">
        <w:rPr>
          <w:spacing w:val="-4"/>
        </w:rPr>
        <w:t xml:space="preserve"> </w:t>
      </w:r>
      <w:r>
        <w:t>an</w:t>
      </w:r>
      <w:r w:rsidRPr="001E014A">
        <w:rPr>
          <w:spacing w:val="-3"/>
        </w:rPr>
        <w:t xml:space="preserve"> </w:t>
      </w:r>
      <w:r>
        <w:t>inmate</w:t>
      </w:r>
      <w:r w:rsidRPr="001E014A">
        <w:rPr>
          <w:spacing w:val="-5"/>
        </w:rPr>
        <w:t xml:space="preserve"> </w:t>
      </w:r>
      <w:r>
        <w:t>to</w:t>
      </w:r>
      <w:r w:rsidRPr="001E014A">
        <w:rPr>
          <w:spacing w:val="-3"/>
        </w:rPr>
        <w:t xml:space="preserve"> </w:t>
      </w:r>
      <w:r>
        <w:t>expose</w:t>
      </w:r>
      <w:r w:rsidRPr="001E014A">
        <w:rPr>
          <w:spacing w:val="-3"/>
        </w:rPr>
        <w:t xml:space="preserve"> </w:t>
      </w:r>
      <w:r>
        <w:t>his</w:t>
      </w:r>
      <w:r w:rsidRPr="001E014A">
        <w:rPr>
          <w:spacing w:val="-2"/>
        </w:rPr>
        <w:t xml:space="preserve"> </w:t>
      </w:r>
      <w:r>
        <w:t>or</w:t>
      </w:r>
      <w:r w:rsidRPr="001E014A">
        <w:rPr>
          <w:spacing w:val="-6"/>
        </w:rPr>
        <w:t xml:space="preserve"> </w:t>
      </w:r>
      <w:r>
        <w:t>her</w:t>
      </w:r>
      <w:r w:rsidRPr="001E014A">
        <w:rPr>
          <w:spacing w:val="-2"/>
        </w:rPr>
        <w:t xml:space="preserve"> </w:t>
      </w:r>
      <w:r>
        <w:t>buttocks,</w:t>
      </w:r>
      <w:r w:rsidRPr="001E014A">
        <w:rPr>
          <w:spacing w:val="-3"/>
        </w:rPr>
        <w:t xml:space="preserve"> </w:t>
      </w:r>
      <w:r>
        <w:t>genitals,</w:t>
      </w:r>
      <w:r w:rsidRPr="001E014A">
        <w:rPr>
          <w:spacing w:val="-3"/>
        </w:rPr>
        <w:t xml:space="preserve"> </w:t>
      </w:r>
      <w:r>
        <w:t>or</w:t>
      </w:r>
      <w:r w:rsidRPr="001E014A">
        <w:rPr>
          <w:spacing w:val="-5"/>
        </w:rPr>
        <w:t xml:space="preserve"> </w:t>
      </w:r>
      <w:r>
        <w:t>breasts;</w:t>
      </w:r>
      <w:r w:rsidRPr="001E014A">
        <w:rPr>
          <w:spacing w:val="-5"/>
        </w:rPr>
        <w:t xml:space="preserve"> </w:t>
      </w:r>
      <w:r>
        <w:t>or</w:t>
      </w:r>
      <w:r w:rsidRPr="001E014A">
        <w:rPr>
          <w:spacing w:val="-2"/>
        </w:rPr>
        <w:t xml:space="preserve"> </w:t>
      </w:r>
      <w:r>
        <w:t>taking</w:t>
      </w:r>
      <w:r w:rsidRPr="001E014A">
        <w:rPr>
          <w:spacing w:val="-4"/>
        </w:rPr>
        <w:t xml:space="preserve"> </w:t>
      </w:r>
      <w:r>
        <w:t>images</w:t>
      </w:r>
      <w:r w:rsidRPr="001E014A">
        <w:rPr>
          <w:spacing w:val="-4"/>
        </w:rPr>
        <w:t xml:space="preserve"> </w:t>
      </w:r>
      <w:r>
        <w:t>of</w:t>
      </w:r>
      <w:r w:rsidRPr="001E014A">
        <w:rPr>
          <w:spacing w:val="-3"/>
        </w:rPr>
        <w:t xml:space="preserve"> </w:t>
      </w:r>
      <w:r>
        <w:t>all</w:t>
      </w:r>
      <w:r w:rsidRPr="001E014A">
        <w:rPr>
          <w:spacing w:val="-5"/>
        </w:rPr>
        <w:t xml:space="preserve"> </w:t>
      </w:r>
      <w:r>
        <w:t>or part of an inmate’s naked body or of an inmate performing bodily</w:t>
      </w:r>
      <w:r w:rsidRPr="001E014A">
        <w:rPr>
          <w:spacing w:val="-17"/>
        </w:rPr>
        <w:t xml:space="preserve"> </w:t>
      </w:r>
      <w:r>
        <w:t>functions</w:t>
      </w:r>
      <w:r w:rsidR="00164EB8">
        <w:t>.</w:t>
      </w:r>
    </w:p>
    <w:p w14:paraId="704982DA" w14:textId="77777777" w:rsidR="00164EB8" w:rsidRDefault="00905007">
      <w:pPr>
        <w:pStyle w:val="ListParagraph"/>
        <w:numPr>
          <w:ilvl w:val="0"/>
          <w:numId w:val="2"/>
        </w:numPr>
        <w:tabs>
          <w:tab w:val="left" w:pos="398"/>
        </w:tabs>
        <w:spacing w:before="9"/>
        <w:ind w:right="116"/>
      </w:pPr>
      <w:r>
        <w:t>Sexual harassment includes</w:t>
      </w:r>
      <w:r w:rsidR="00164EB8">
        <w:t>:</w:t>
      </w:r>
    </w:p>
    <w:p w14:paraId="5B3F3E31" w14:textId="77777777" w:rsidR="00164EB8" w:rsidRDefault="00905007">
      <w:pPr>
        <w:pStyle w:val="ListParagraph"/>
        <w:numPr>
          <w:ilvl w:val="1"/>
          <w:numId w:val="2"/>
        </w:numPr>
        <w:tabs>
          <w:tab w:val="left" w:pos="398"/>
        </w:tabs>
        <w:spacing w:before="9"/>
        <w:ind w:right="116"/>
      </w:pPr>
      <w:r>
        <w:t>Repeated and unwelcome sexual advances, requests for sexual favors, or verbal comments, gestures, or actions of a derogatory or offensive sexual nature by one inmate, detainee, or resident directed toward another;</w:t>
      </w:r>
      <w:r w:rsidRPr="00164EB8">
        <w:rPr>
          <w:spacing w:val="-20"/>
        </w:rPr>
        <w:t xml:space="preserve"> </w:t>
      </w:r>
      <w:r>
        <w:t>and</w:t>
      </w:r>
    </w:p>
    <w:p w14:paraId="048E539B" w14:textId="36A9E826" w:rsidR="00164EB8" w:rsidRDefault="00905007" w:rsidP="0052585D">
      <w:pPr>
        <w:pStyle w:val="ListParagraph"/>
        <w:numPr>
          <w:ilvl w:val="1"/>
          <w:numId w:val="2"/>
        </w:numPr>
        <w:tabs>
          <w:tab w:val="left" w:pos="398"/>
        </w:tabs>
        <w:spacing w:before="9"/>
        <w:ind w:right="116"/>
      </w:pPr>
      <w:r>
        <w:t>Repeated verbal comments or gestures of a sexual nature to an inmate, detainee, or resident by a staff member, contractor, or volunteer, including demeaning references to gender, sexually suggestive or derogatory comments about body or clothing, or obscene language or</w:t>
      </w:r>
      <w:r w:rsidRPr="00164EB8">
        <w:rPr>
          <w:spacing w:val="-5"/>
        </w:rPr>
        <w:t xml:space="preserve"> </w:t>
      </w:r>
      <w:r>
        <w:t>gestures.</w:t>
      </w:r>
    </w:p>
    <w:p w14:paraId="6C1796AA" w14:textId="34A7F6A1" w:rsidR="00905007" w:rsidRDefault="00905007">
      <w:pPr>
        <w:pStyle w:val="ListParagraph"/>
        <w:numPr>
          <w:ilvl w:val="0"/>
          <w:numId w:val="2"/>
        </w:numPr>
        <w:tabs>
          <w:tab w:val="left" w:pos="398"/>
        </w:tabs>
        <w:spacing w:before="9"/>
        <w:ind w:right="116"/>
      </w:pPr>
      <w:r>
        <w:t>A complete list of definitions is found in the attached PREA standards.</w:t>
      </w:r>
    </w:p>
    <w:p w14:paraId="5E9700FB" w14:textId="77777777" w:rsidR="00502467" w:rsidRDefault="00502467" w:rsidP="00502467">
      <w:pPr>
        <w:tabs>
          <w:tab w:val="left" w:pos="398"/>
        </w:tabs>
        <w:spacing w:before="9"/>
        <w:ind w:right="116"/>
      </w:pPr>
    </w:p>
    <w:p w14:paraId="5FFBEF6B" w14:textId="76287BDE" w:rsidR="00905007" w:rsidRDefault="00255157" w:rsidP="003972CF">
      <w:pPr>
        <w:tabs>
          <w:tab w:val="left" w:pos="398"/>
        </w:tabs>
        <w:spacing w:before="9"/>
        <w:ind w:right="116"/>
        <w:rPr>
          <w:b/>
          <w:bCs/>
        </w:rPr>
      </w:pPr>
      <w:r>
        <w:rPr>
          <w:b/>
          <w:bCs/>
        </w:rPr>
        <w:t>PREVENTION PLANN</w:t>
      </w:r>
      <w:r w:rsidR="005E36B9">
        <w:rPr>
          <w:b/>
          <w:bCs/>
        </w:rPr>
        <w:t>ING</w:t>
      </w:r>
    </w:p>
    <w:p w14:paraId="472A3E40" w14:textId="77777777" w:rsidR="005E36B9" w:rsidRDefault="005E36B9" w:rsidP="003972CF">
      <w:pPr>
        <w:tabs>
          <w:tab w:val="left" w:pos="398"/>
        </w:tabs>
        <w:spacing w:before="9"/>
        <w:ind w:right="116"/>
        <w:rPr>
          <w:sz w:val="19"/>
        </w:rPr>
      </w:pPr>
    </w:p>
    <w:p w14:paraId="6BEC935B" w14:textId="091D999D" w:rsidR="00905007" w:rsidRDefault="00ED3931" w:rsidP="00905007">
      <w:pPr>
        <w:pStyle w:val="BodyText"/>
        <w:numPr>
          <w:ilvl w:val="0"/>
          <w:numId w:val="46"/>
        </w:numPr>
        <w:ind w:right="113"/>
        <w:jc w:val="both"/>
      </w:pPr>
      <w:r>
        <w:rPr>
          <w:b/>
          <w:bCs/>
        </w:rPr>
        <w:t>Zero-Tolerance of Sexual Abuse and Sexual Harassment</w:t>
      </w:r>
      <w:r w:rsidR="00296EDB">
        <w:rPr>
          <w:b/>
          <w:bCs/>
        </w:rPr>
        <w:t xml:space="preserve">: </w:t>
      </w:r>
      <w:r w:rsidR="00905007">
        <w:t>CSG has instituted a zero</w:t>
      </w:r>
      <w:r w:rsidR="00622DE3">
        <w:t>-</w:t>
      </w:r>
      <w:r w:rsidR="00905007">
        <w:t>tolerance policy toward all forms of Sexual Harassment and Sexual Abuse in all of its facilities. All CSG, Employees, Contractors, and Volunteers have a responsibility to report all allegations or knowledge of Sexual Abuse, Sexual Harassment, romantic, or sexual contact that takes place within a CSG operated facility or other offender program. An investigation is conducted for all allegations of sexual misconduct. If sexual misconduct is substantiated, appropriate disciplinary actions will be taken against the Employee, Contractor, or individuals in a Correctional Solutions Group Facility or Program, including possible criminal prosecution.</w:t>
      </w:r>
    </w:p>
    <w:p w14:paraId="6FCE70D0" w14:textId="77F35D71" w:rsidR="00AF7DF3" w:rsidRPr="00F41482" w:rsidRDefault="00296EDB" w:rsidP="00F41482">
      <w:pPr>
        <w:pStyle w:val="ListParagraph"/>
        <w:numPr>
          <w:ilvl w:val="0"/>
          <w:numId w:val="46"/>
        </w:numPr>
        <w:rPr>
          <w:b/>
        </w:rPr>
      </w:pPr>
      <w:r w:rsidRPr="00F41482">
        <w:rPr>
          <w:b/>
        </w:rPr>
        <w:t xml:space="preserve">Contracting with Other Entities for </w:t>
      </w:r>
      <w:r w:rsidR="00F41482" w:rsidRPr="00F41482">
        <w:rPr>
          <w:b/>
        </w:rPr>
        <w:t>the Confinement of Inmates/Residents</w:t>
      </w:r>
    </w:p>
    <w:p w14:paraId="0B0FB23C" w14:textId="494CA8D4" w:rsidR="0058556A" w:rsidRDefault="00AF7DF3" w:rsidP="0058556A">
      <w:pPr>
        <w:pStyle w:val="BodyText"/>
        <w:numPr>
          <w:ilvl w:val="1"/>
          <w:numId w:val="46"/>
        </w:numPr>
        <w:ind w:right="111"/>
        <w:jc w:val="both"/>
      </w:pPr>
      <w:r>
        <w:t>CSG enters into contractual agreements with governmental entities for the confinement of residents. CSG expects the adoption</w:t>
      </w:r>
      <w:r>
        <w:rPr>
          <w:spacing w:val="-9"/>
        </w:rPr>
        <w:t xml:space="preserve"> </w:t>
      </w:r>
      <w:r>
        <w:t>of</w:t>
      </w:r>
      <w:r>
        <w:rPr>
          <w:spacing w:val="-6"/>
        </w:rPr>
        <w:t xml:space="preserve"> </w:t>
      </w:r>
      <w:r>
        <w:t>and</w:t>
      </w:r>
      <w:r>
        <w:rPr>
          <w:spacing w:val="-6"/>
        </w:rPr>
        <w:t xml:space="preserve"> </w:t>
      </w:r>
      <w:r>
        <w:t>compliance</w:t>
      </w:r>
      <w:r>
        <w:rPr>
          <w:spacing w:val="-5"/>
        </w:rPr>
        <w:t xml:space="preserve"> </w:t>
      </w:r>
      <w:r>
        <w:t>with</w:t>
      </w:r>
      <w:r>
        <w:rPr>
          <w:spacing w:val="-7"/>
        </w:rPr>
        <w:t xml:space="preserve"> </w:t>
      </w:r>
      <w:r>
        <w:t>PREA</w:t>
      </w:r>
      <w:r>
        <w:rPr>
          <w:spacing w:val="-8"/>
        </w:rPr>
        <w:t xml:space="preserve"> </w:t>
      </w:r>
      <w:r>
        <w:t>standards</w:t>
      </w:r>
      <w:r>
        <w:rPr>
          <w:spacing w:val="-6"/>
        </w:rPr>
        <w:t xml:space="preserve"> </w:t>
      </w:r>
      <w:r>
        <w:t>to</w:t>
      </w:r>
      <w:r>
        <w:rPr>
          <w:spacing w:val="-4"/>
        </w:rPr>
        <w:t xml:space="preserve"> </w:t>
      </w:r>
      <w:r>
        <w:t>be</w:t>
      </w:r>
      <w:r>
        <w:rPr>
          <w:spacing w:val="-5"/>
        </w:rPr>
        <w:t xml:space="preserve"> </w:t>
      </w:r>
      <w:r>
        <w:t>stated</w:t>
      </w:r>
      <w:r>
        <w:rPr>
          <w:spacing w:val="-5"/>
        </w:rPr>
        <w:t xml:space="preserve"> </w:t>
      </w:r>
      <w:r>
        <w:t>in</w:t>
      </w:r>
      <w:r>
        <w:rPr>
          <w:spacing w:val="-7"/>
        </w:rPr>
        <w:t xml:space="preserve"> </w:t>
      </w:r>
      <w:r>
        <w:t>the</w:t>
      </w:r>
      <w:r>
        <w:rPr>
          <w:spacing w:val="-8"/>
        </w:rPr>
        <w:t xml:space="preserve"> </w:t>
      </w:r>
      <w:r>
        <w:t>contract</w:t>
      </w:r>
      <w:r>
        <w:rPr>
          <w:spacing w:val="-5"/>
        </w:rPr>
        <w:t xml:space="preserve"> </w:t>
      </w:r>
      <w:r>
        <w:t>due</w:t>
      </w:r>
      <w:r>
        <w:rPr>
          <w:spacing w:val="-6"/>
        </w:rPr>
        <w:t xml:space="preserve"> </w:t>
      </w:r>
      <w:r>
        <w:t>to</w:t>
      </w:r>
      <w:r>
        <w:rPr>
          <w:spacing w:val="-6"/>
        </w:rPr>
        <w:t xml:space="preserve"> </w:t>
      </w:r>
      <w:r>
        <w:t>the</w:t>
      </w:r>
      <w:r>
        <w:rPr>
          <w:spacing w:val="-6"/>
        </w:rPr>
        <w:t xml:space="preserve"> </w:t>
      </w:r>
      <w:r>
        <w:t>standards</w:t>
      </w:r>
      <w:r>
        <w:rPr>
          <w:spacing w:val="-6"/>
        </w:rPr>
        <w:t xml:space="preserve"> </w:t>
      </w:r>
      <w:r>
        <w:t>being</w:t>
      </w:r>
      <w:r>
        <w:rPr>
          <w:spacing w:val="-6"/>
        </w:rPr>
        <w:t xml:space="preserve"> </w:t>
      </w:r>
      <w:r>
        <w:t>federal</w:t>
      </w:r>
      <w:r>
        <w:rPr>
          <w:spacing w:val="-5"/>
        </w:rPr>
        <w:t xml:space="preserve"> </w:t>
      </w:r>
      <w:r>
        <w:t>law.</w:t>
      </w:r>
      <w:r>
        <w:rPr>
          <w:spacing w:val="35"/>
        </w:rPr>
        <w:t xml:space="preserve"> </w:t>
      </w:r>
      <w:r>
        <w:t xml:space="preserve">CSG expects agencies in which CSG enters into </w:t>
      </w:r>
      <w:r>
        <w:lastRenderedPageBreak/>
        <w:t xml:space="preserve">a contractual </w:t>
      </w:r>
      <w:r w:rsidR="00437043">
        <w:t>agreement</w:t>
      </w:r>
      <w:r>
        <w:t xml:space="preserve"> to require contract compliance monitoring, as determined by the contracting agency, in order to monitor CSG’s compliance with the contract requirements, and PREA standards. CSG is committed to the prevention and elimination of sexual abuse/harassment within CSG facilities through compliance with the Prison Rape Elimination Act. CSG maintains compliance with PREA standards to ensure the efficacy of CSG as a contracting agency for governmental</w:t>
      </w:r>
      <w:r>
        <w:rPr>
          <w:spacing w:val="-5"/>
        </w:rPr>
        <w:t xml:space="preserve"> </w:t>
      </w:r>
      <w:r>
        <w:t>entities.</w:t>
      </w:r>
    </w:p>
    <w:p w14:paraId="3BFA0C38" w14:textId="14C0F9EC" w:rsidR="004B1CE3" w:rsidRDefault="00AF7DF3" w:rsidP="00C00788">
      <w:pPr>
        <w:pStyle w:val="BodyText"/>
        <w:numPr>
          <w:ilvl w:val="1"/>
          <w:numId w:val="46"/>
        </w:numPr>
        <w:ind w:right="111"/>
        <w:jc w:val="both"/>
      </w:pPr>
      <w:r>
        <w:t>Only in emergency circumstances in which all reasonable attempts to find a private agency or other entity in compliance with the PREA standards have failed, may CSG enter into a contract for community confinement with an entity that fails to comply with these standards. If such a case, CSG must document its unsuccessful attempts to find an entity in compliance with the standards.</w:t>
      </w:r>
    </w:p>
    <w:p w14:paraId="2809F2C7" w14:textId="77777777" w:rsidR="00C00788" w:rsidRDefault="006C045A" w:rsidP="00C00788">
      <w:pPr>
        <w:pStyle w:val="Heading1"/>
        <w:numPr>
          <w:ilvl w:val="0"/>
          <w:numId w:val="49"/>
        </w:numPr>
        <w:jc w:val="both"/>
      </w:pPr>
      <w:r>
        <w:t xml:space="preserve">Supervision and Monitoring </w:t>
      </w:r>
      <w:r w:rsidR="003E3A43">
        <w:t>(Staffing Plans &amp; Facility Layout)</w:t>
      </w:r>
    </w:p>
    <w:p w14:paraId="4EA50646" w14:textId="77777777" w:rsidR="00EB5360" w:rsidRPr="00EB5360" w:rsidRDefault="00821D06" w:rsidP="00E10A5E">
      <w:pPr>
        <w:pStyle w:val="Heading1"/>
        <w:numPr>
          <w:ilvl w:val="0"/>
          <w:numId w:val="3"/>
        </w:numPr>
        <w:jc w:val="both"/>
      </w:pPr>
      <w:r w:rsidRPr="00EB5360">
        <w:rPr>
          <w:b w:val="0"/>
          <w:bCs w:val="0"/>
        </w:rPr>
        <w:t>Each facility operated by CSG</w:t>
      </w:r>
      <w:r w:rsidR="00590DEC" w:rsidRPr="00EB5360">
        <w:rPr>
          <w:b w:val="0"/>
          <w:bCs w:val="0"/>
        </w:rPr>
        <w:t xml:space="preserve"> shall develop, document, and make it</w:t>
      </w:r>
      <w:r w:rsidR="00BE67D8" w:rsidRPr="00EB5360">
        <w:rPr>
          <w:b w:val="0"/>
          <w:bCs w:val="0"/>
        </w:rPr>
        <w:t xml:space="preserve">s best efforts to comply </w:t>
      </w:r>
      <w:r w:rsidR="00CE2D94" w:rsidRPr="00EB5360">
        <w:rPr>
          <w:b w:val="0"/>
          <w:bCs w:val="0"/>
        </w:rPr>
        <w:t>with staffing</w:t>
      </w:r>
      <w:r w:rsidR="007A5C4D" w:rsidRPr="00EB5360">
        <w:rPr>
          <w:b w:val="0"/>
          <w:bCs w:val="0"/>
        </w:rPr>
        <w:t xml:space="preserve"> plan that provides for adequate levels of staffing, and where </w:t>
      </w:r>
      <w:r w:rsidR="00E106E2" w:rsidRPr="00EB5360">
        <w:rPr>
          <w:b w:val="0"/>
          <w:bCs w:val="0"/>
        </w:rPr>
        <w:t xml:space="preserve">applicable, video monitoring, to protect </w:t>
      </w:r>
      <w:r w:rsidR="00792B7B" w:rsidRPr="00EB5360">
        <w:rPr>
          <w:b w:val="0"/>
          <w:bCs w:val="0"/>
        </w:rPr>
        <w:t>residents against sexual abuse</w:t>
      </w:r>
      <w:r w:rsidR="00F37616" w:rsidRPr="00EB5360">
        <w:rPr>
          <w:b w:val="0"/>
          <w:bCs w:val="0"/>
        </w:rPr>
        <w:t>.</w:t>
      </w:r>
    </w:p>
    <w:p w14:paraId="2514FE85" w14:textId="0198669B" w:rsidR="00E10A5E" w:rsidRPr="00E10A5E" w:rsidRDefault="001D40A0" w:rsidP="00E10A5E">
      <w:pPr>
        <w:pStyle w:val="Heading1"/>
        <w:numPr>
          <w:ilvl w:val="0"/>
          <w:numId w:val="3"/>
        </w:numPr>
        <w:jc w:val="both"/>
      </w:pPr>
      <w:r w:rsidRPr="00EB5360">
        <w:rPr>
          <w:b w:val="0"/>
          <w:bCs w:val="0"/>
        </w:rPr>
        <w:t>CSG’s Staffing Plans and corresponding Facility Layout are designed specifically for each of its facility locations. The staffing requirements are specific to each location and minimum requirements are stated in the contract. In addition to contractual staffing requirements, safety for staff and residents and prevention of sexual abuse/harassment is the main objective of the Plan. Adequate supervision and staff oversight of all activities and areas of the facility are key elements of the plan.</w:t>
      </w:r>
    </w:p>
    <w:p w14:paraId="5343A80B" w14:textId="77777777" w:rsidR="00A96B25" w:rsidRDefault="00E10A5E" w:rsidP="00BC4C5D">
      <w:pPr>
        <w:pStyle w:val="Heading1"/>
        <w:numPr>
          <w:ilvl w:val="0"/>
          <w:numId w:val="3"/>
        </w:numPr>
        <w:tabs>
          <w:tab w:val="left" w:pos="398"/>
        </w:tabs>
        <w:jc w:val="both"/>
        <w:rPr>
          <w:b w:val="0"/>
          <w:bCs w:val="0"/>
        </w:rPr>
      </w:pPr>
      <w:r w:rsidRPr="00CF2EB6">
        <w:rPr>
          <w:b w:val="0"/>
          <w:bCs w:val="0"/>
        </w:rPr>
        <w:t>I</w:t>
      </w:r>
      <w:r w:rsidR="00A83691" w:rsidRPr="00CF2EB6">
        <w:rPr>
          <w:b w:val="0"/>
          <w:bCs w:val="0"/>
        </w:rPr>
        <w:t>n developing Staffing Plans for Jail and Prison facilities, the following items are considered:</w:t>
      </w:r>
    </w:p>
    <w:p w14:paraId="68639CBC" w14:textId="4EBD67CB" w:rsidR="00A83691" w:rsidRPr="00D56AB4" w:rsidRDefault="00A83691" w:rsidP="00A96B25">
      <w:pPr>
        <w:pStyle w:val="Heading1"/>
        <w:numPr>
          <w:ilvl w:val="1"/>
          <w:numId w:val="3"/>
        </w:numPr>
        <w:tabs>
          <w:tab w:val="left" w:pos="398"/>
        </w:tabs>
        <w:jc w:val="both"/>
        <w:rPr>
          <w:b w:val="0"/>
          <w:bCs w:val="0"/>
        </w:rPr>
      </w:pPr>
      <w:r w:rsidRPr="00D56AB4">
        <w:rPr>
          <w:b w:val="0"/>
          <w:bCs w:val="0"/>
        </w:rPr>
        <w:t>Generally accepted detention and correctional practices;</w:t>
      </w:r>
    </w:p>
    <w:p w14:paraId="5080D2CE" w14:textId="77777777" w:rsidR="00A83691" w:rsidRDefault="00A83691">
      <w:pPr>
        <w:pStyle w:val="ListParagraph"/>
        <w:numPr>
          <w:ilvl w:val="1"/>
          <w:numId w:val="3"/>
        </w:numPr>
        <w:tabs>
          <w:tab w:val="left" w:pos="398"/>
        </w:tabs>
      </w:pPr>
      <w:r>
        <w:t>Any judicial findings of inadequacy;</w:t>
      </w:r>
    </w:p>
    <w:p w14:paraId="792401FF" w14:textId="77777777" w:rsidR="00A83691" w:rsidRDefault="00A83691">
      <w:pPr>
        <w:pStyle w:val="ListParagraph"/>
        <w:numPr>
          <w:ilvl w:val="1"/>
          <w:numId w:val="3"/>
        </w:numPr>
        <w:tabs>
          <w:tab w:val="left" w:pos="398"/>
        </w:tabs>
      </w:pPr>
      <w:r>
        <w:t>Any findings of inadequacy from Federal Investigative agencies;</w:t>
      </w:r>
    </w:p>
    <w:p w14:paraId="756D99AE" w14:textId="77777777" w:rsidR="00A83691" w:rsidRDefault="00A83691">
      <w:pPr>
        <w:pStyle w:val="ListParagraph"/>
        <w:numPr>
          <w:ilvl w:val="1"/>
          <w:numId w:val="3"/>
        </w:numPr>
        <w:tabs>
          <w:tab w:val="left" w:pos="398"/>
        </w:tabs>
      </w:pPr>
      <w:r>
        <w:t>Any findings of inadequacy from internal or external oversight bodies;</w:t>
      </w:r>
    </w:p>
    <w:p w14:paraId="08ADA6C5" w14:textId="311FBE2A" w:rsidR="00A83691" w:rsidRDefault="00A83691">
      <w:pPr>
        <w:pStyle w:val="ListParagraph"/>
        <w:numPr>
          <w:ilvl w:val="1"/>
          <w:numId w:val="3"/>
        </w:numPr>
        <w:tabs>
          <w:tab w:val="left" w:pos="398"/>
        </w:tabs>
      </w:pPr>
      <w:r>
        <w:t>All components of the facility’s physical plant (including “blind-spots” or areas where staff or inmates may be isolated</w:t>
      </w:r>
      <w:r w:rsidR="009954D9">
        <w:t>);</w:t>
      </w:r>
    </w:p>
    <w:p w14:paraId="08E37F1A" w14:textId="77777777" w:rsidR="00A83691" w:rsidRDefault="00A83691">
      <w:pPr>
        <w:pStyle w:val="ListParagraph"/>
        <w:numPr>
          <w:ilvl w:val="1"/>
          <w:numId w:val="3"/>
        </w:numPr>
        <w:tabs>
          <w:tab w:val="left" w:pos="398"/>
        </w:tabs>
      </w:pPr>
      <w:r>
        <w:t>The composition of the inmate population;</w:t>
      </w:r>
    </w:p>
    <w:p w14:paraId="1A8FD061" w14:textId="77777777" w:rsidR="00A83691" w:rsidRDefault="00A83691">
      <w:pPr>
        <w:pStyle w:val="ListParagraph"/>
        <w:numPr>
          <w:ilvl w:val="1"/>
          <w:numId w:val="3"/>
        </w:numPr>
        <w:tabs>
          <w:tab w:val="left" w:pos="398"/>
        </w:tabs>
      </w:pPr>
      <w:r>
        <w:t>The number and placement of supervisory staff;</w:t>
      </w:r>
    </w:p>
    <w:p w14:paraId="1A39DB1A" w14:textId="77777777" w:rsidR="00A83691" w:rsidRDefault="00A83691">
      <w:pPr>
        <w:pStyle w:val="ListParagraph"/>
        <w:numPr>
          <w:ilvl w:val="1"/>
          <w:numId w:val="3"/>
        </w:numPr>
        <w:tabs>
          <w:tab w:val="left" w:pos="398"/>
        </w:tabs>
      </w:pPr>
      <w:r>
        <w:t>Institutional programs occurring on a particular shift;</w:t>
      </w:r>
    </w:p>
    <w:p w14:paraId="38974153" w14:textId="77777777" w:rsidR="00A83691" w:rsidRDefault="00A83691">
      <w:pPr>
        <w:pStyle w:val="ListParagraph"/>
        <w:numPr>
          <w:ilvl w:val="1"/>
          <w:numId w:val="3"/>
        </w:numPr>
        <w:tabs>
          <w:tab w:val="left" w:pos="398"/>
        </w:tabs>
      </w:pPr>
      <w:r>
        <w:t>Any applicable State or local laws, regulations, or standards; and</w:t>
      </w:r>
    </w:p>
    <w:p w14:paraId="6580CAEB" w14:textId="77777777" w:rsidR="00113D6A" w:rsidRDefault="00A83691">
      <w:pPr>
        <w:pStyle w:val="ListParagraph"/>
        <w:numPr>
          <w:ilvl w:val="1"/>
          <w:numId w:val="3"/>
        </w:numPr>
        <w:tabs>
          <w:tab w:val="left" w:pos="398"/>
        </w:tabs>
      </w:pPr>
      <w:r>
        <w:t>The prevalence of substantiated and unsubstantiated incidents of sexual abuse.</w:t>
      </w:r>
    </w:p>
    <w:p w14:paraId="1473B9F8" w14:textId="30EED9BE" w:rsidR="00EF3C4C" w:rsidRDefault="00D22170">
      <w:pPr>
        <w:pStyle w:val="ListParagraph"/>
        <w:numPr>
          <w:ilvl w:val="1"/>
          <w:numId w:val="3"/>
        </w:numPr>
        <w:tabs>
          <w:tab w:val="left" w:pos="398"/>
        </w:tabs>
      </w:pPr>
      <w:r>
        <w:t xml:space="preserve">Each jail operated by CSG </w:t>
      </w:r>
      <w:r w:rsidR="00954461">
        <w:t>shall develop and implement both policy and procedure of having intermediate-level or higher-level supervisor</w:t>
      </w:r>
      <w:r w:rsidR="00E7249B">
        <w:t xml:space="preserve"> conduct and document unannounced rounds to identify and deter staff sexual abuse and sexua</w:t>
      </w:r>
      <w:r w:rsidR="00323AE4">
        <w:t xml:space="preserve">l harassment. The policy and practice shall be implemented for all shifts. </w:t>
      </w:r>
      <w:r w:rsidR="00154EC6">
        <w:t>Staff are prohibited from alerting other staff members that these supervisory rounds are occurring, unless su</w:t>
      </w:r>
      <w:r w:rsidR="001554DE">
        <w:t>ch announcement is related to the legitimate operational functions of the facility</w:t>
      </w:r>
      <w:r w:rsidR="00D56AB4">
        <w:t>.</w:t>
      </w:r>
    </w:p>
    <w:p w14:paraId="54B06B10" w14:textId="05250F37" w:rsidR="001D40A0" w:rsidRDefault="00B93F18">
      <w:pPr>
        <w:pStyle w:val="ListParagraph"/>
        <w:numPr>
          <w:ilvl w:val="0"/>
          <w:numId w:val="3"/>
        </w:numPr>
        <w:tabs>
          <w:tab w:val="left" w:pos="398"/>
        </w:tabs>
      </w:pPr>
      <w:r>
        <w:t xml:space="preserve">In developing staffing plans, each </w:t>
      </w:r>
      <w:r w:rsidR="00B40ECF">
        <w:rPr>
          <w:b/>
          <w:bCs/>
        </w:rPr>
        <w:t xml:space="preserve">community </w:t>
      </w:r>
      <w:r w:rsidR="00134528">
        <w:rPr>
          <w:b/>
          <w:bCs/>
        </w:rPr>
        <w:t>confinement</w:t>
      </w:r>
      <w:r w:rsidR="001D0EF6" w:rsidRPr="00BB3D9F">
        <w:rPr>
          <w:b/>
          <w:bCs/>
        </w:rPr>
        <w:t xml:space="preserve"> center</w:t>
      </w:r>
      <w:r w:rsidR="001D0EF6">
        <w:t xml:space="preserve"> operated by CSG shall consider</w:t>
      </w:r>
      <w:r w:rsidR="001D40A0">
        <w:t>:</w:t>
      </w:r>
    </w:p>
    <w:p w14:paraId="0F081CEE" w14:textId="77777777" w:rsidR="001D40A0" w:rsidRDefault="001D40A0">
      <w:pPr>
        <w:pStyle w:val="ListParagraph"/>
        <w:numPr>
          <w:ilvl w:val="1"/>
          <w:numId w:val="3"/>
        </w:numPr>
        <w:tabs>
          <w:tab w:val="left" w:pos="395"/>
        </w:tabs>
        <w:spacing w:before="2" w:line="267" w:lineRule="exact"/>
      </w:pPr>
      <w:r>
        <w:t>The physical layout of each</w:t>
      </w:r>
      <w:r>
        <w:rPr>
          <w:spacing w:val="-6"/>
        </w:rPr>
        <w:t xml:space="preserve"> </w:t>
      </w:r>
      <w:r>
        <w:t>facility;</w:t>
      </w:r>
    </w:p>
    <w:p w14:paraId="454AA150" w14:textId="77777777" w:rsidR="001D40A0" w:rsidRDefault="001D40A0">
      <w:pPr>
        <w:pStyle w:val="ListParagraph"/>
        <w:numPr>
          <w:ilvl w:val="1"/>
          <w:numId w:val="3"/>
        </w:numPr>
        <w:tabs>
          <w:tab w:val="left" w:pos="395"/>
        </w:tabs>
        <w:spacing w:line="267" w:lineRule="exact"/>
      </w:pPr>
      <w:r>
        <w:t>The composition of the resident</w:t>
      </w:r>
      <w:r>
        <w:rPr>
          <w:spacing w:val="-8"/>
        </w:rPr>
        <w:t xml:space="preserve"> </w:t>
      </w:r>
      <w:r>
        <w:t>population;</w:t>
      </w:r>
    </w:p>
    <w:p w14:paraId="5B1B6582" w14:textId="77777777" w:rsidR="001D40A0" w:rsidRDefault="001D40A0">
      <w:pPr>
        <w:pStyle w:val="ListParagraph"/>
        <w:numPr>
          <w:ilvl w:val="1"/>
          <w:numId w:val="3"/>
        </w:numPr>
        <w:tabs>
          <w:tab w:val="left" w:pos="395"/>
        </w:tabs>
      </w:pPr>
      <w:r>
        <w:t>The prevalence of substantiated and unsubstantiated incidents of sexual abuse;</w:t>
      </w:r>
      <w:r>
        <w:rPr>
          <w:spacing w:val="-8"/>
        </w:rPr>
        <w:t xml:space="preserve"> </w:t>
      </w:r>
      <w:r>
        <w:t>and</w:t>
      </w:r>
    </w:p>
    <w:p w14:paraId="45121833" w14:textId="77777777" w:rsidR="001D40A0" w:rsidRDefault="001D40A0">
      <w:pPr>
        <w:pStyle w:val="ListParagraph"/>
        <w:numPr>
          <w:ilvl w:val="1"/>
          <w:numId w:val="3"/>
        </w:numPr>
        <w:tabs>
          <w:tab w:val="left" w:pos="398"/>
        </w:tabs>
      </w:pPr>
      <w:r>
        <w:t>Any other relevant</w:t>
      </w:r>
      <w:r>
        <w:rPr>
          <w:spacing w:val="1"/>
        </w:rPr>
        <w:t xml:space="preserve"> </w:t>
      </w:r>
      <w:r>
        <w:t>factors.</w:t>
      </w:r>
    </w:p>
    <w:p w14:paraId="0811BA3E" w14:textId="63C01FFA" w:rsidR="00A83691" w:rsidRPr="00B729FE" w:rsidRDefault="00755C88">
      <w:pPr>
        <w:pStyle w:val="Heading1"/>
        <w:numPr>
          <w:ilvl w:val="0"/>
          <w:numId w:val="3"/>
        </w:numPr>
        <w:jc w:val="both"/>
      </w:pPr>
      <w:r>
        <w:rPr>
          <w:b w:val="0"/>
          <w:bCs w:val="0"/>
        </w:rPr>
        <w:t>In case</w:t>
      </w:r>
      <w:r w:rsidR="004C6F12">
        <w:rPr>
          <w:b w:val="0"/>
          <w:bCs w:val="0"/>
        </w:rPr>
        <w:t>s where the staffing plan is not complied with</w:t>
      </w:r>
      <w:r w:rsidR="00E22B40">
        <w:rPr>
          <w:b w:val="0"/>
          <w:bCs w:val="0"/>
        </w:rPr>
        <w:t xml:space="preserve">, the </w:t>
      </w:r>
      <w:r w:rsidR="00B13EB3">
        <w:rPr>
          <w:b w:val="0"/>
          <w:bCs w:val="0"/>
        </w:rPr>
        <w:t xml:space="preserve">Facility </w:t>
      </w:r>
      <w:proofErr w:type="spellStart"/>
      <w:r w:rsidR="00B13EB3">
        <w:rPr>
          <w:b w:val="0"/>
          <w:bCs w:val="0"/>
        </w:rPr>
        <w:t>Director</w:t>
      </w:r>
      <w:r w:rsidR="00E22B40">
        <w:rPr>
          <w:b w:val="0"/>
          <w:bCs w:val="0"/>
        </w:rPr>
        <w:t>or</w:t>
      </w:r>
      <w:proofErr w:type="spellEnd"/>
      <w:r w:rsidR="00E22B40">
        <w:rPr>
          <w:b w:val="0"/>
          <w:bCs w:val="0"/>
        </w:rPr>
        <w:t xml:space="preserve"> designee</w:t>
      </w:r>
      <w:r w:rsidR="00990BC4">
        <w:rPr>
          <w:b w:val="0"/>
          <w:bCs w:val="0"/>
        </w:rPr>
        <w:t xml:space="preserve"> shall document and justify the deviation</w:t>
      </w:r>
      <w:r w:rsidR="00B729FE">
        <w:rPr>
          <w:b w:val="0"/>
          <w:bCs w:val="0"/>
        </w:rPr>
        <w:t>s from the plan.</w:t>
      </w:r>
    </w:p>
    <w:p w14:paraId="599C391A" w14:textId="13D4673A" w:rsidR="00B729FE" w:rsidRPr="00862FCF" w:rsidRDefault="007C35B4">
      <w:pPr>
        <w:pStyle w:val="Heading1"/>
        <w:numPr>
          <w:ilvl w:val="0"/>
          <w:numId w:val="3"/>
        </w:numPr>
        <w:jc w:val="both"/>
      </w:pPr>
      <w:r w:rsidRPr="00186945">
        <w:rPr>
          <w:b w:val="0"/>
          <w:bCs w:val="0"/>
        </w:rPr>
        <w:t xml:space="preserve">Effective January </w:t>
      </w:r>
      <w:r w:rsidR="008039DA" w:rsidRPr="00186945">
        <w:rPr>
          <w:b w:val="0"/>
          <w:bCs w:val="0"/>
        </w:rPr>
        <w:t xml:space="preserve">2023, each facility shall submit the facility’s </w:t>
      </w:r>
      <w:r w:rsidR="00346E43" w:rsidRPr="00186945">
        <w:rPr>
          <w:b w:val="0"/>
          <w:bCs w:val="0"/>
        </w:rPr>
        <w:t xml:space="preserve">staffing plan to the PREA Coordinator </w:t>
      </w:r>
      <w:r w:rsidR="008C7B1B">
        <w:rPr>
          <w:b w:val="0"/>
          <w:bCs w:val="0"/>
        </w:rPr>
        <w:t>by January 3</w:t>
      </w:r>
      <w:r w:rsidR="00723423">
        <w:rPr>
          <w:b w:val="0"/>
          <w:bCs w:val="0"/>
        </w:rPr>
        <w:t>1</w:t>
      </w:r>
      <w:r w:rsidR="00723423" w:rsidRPr="00723423">
        <w:rPr>
          <w:b w:val="0"/>
          <w:bCs w:val="0"/>
          <w:vertAlign w:val="superscript"/>
        </w:rPr>
        <w:t>st</w:t>
      </w:r>
      <w:r w:rsidR="00723423">
        <w:rPr>
          <w:b w:val="0"/>
          <w:bCs w:val="0"/>
        </w:rPr>
        <w:t xml:space="preserve"> </w:t>
      </w:r>
      <w:r w:rsidR="00346E43" w:rsidRPr="00186945">
        <w:rPr>
          <w:b w:val="0"/>
          <w:bCs w:val="0"/>
        </w:rPr>
        <w:t>for review</w:t>
      </w:r>
      <w:r w:rsidR="00242D6F" w:rsidRPr="00186945">
        <w:rPr>
          <w:b w:val="0"/>
          <w:bCs w:val="0"/>
        </w:rPr>
        <w:t xml:space="preserve"> and submission to the </w:t>
      </w:r>
      <w:r w:rsidR="001B1738" w:rsidRPr="00186945">
        <w:rPr>
          <w:b w:val="0"/>
          <w:bCs w:val="0"/>
        </w:rPr>
        <w:t>CSG Corporate Office</w:t>
      </w:r>
      <w:r w:rsidR="000D6C1B" w:rsidRPr="00186945">
        <w:rPr>
          <w:b w:val="0"/>
          <w:bCs w:val="0"/>
        </w:rPr>
        <w:t xml:space="preserve"> to</w:t>
      </w:r>
      <w:r w:rsidR="00723423">
        <w:rPr>
          <w:b w:val="0"/>
          <w:bCs w:val="0"/>
        </w:rPr>
        <w:t xml:space="preserve"> determine and document whether adjustments are needed to</w:t>
      </w:r>
      <w:r w:rsidR="008C7B1B">
        <w:rPr>
          <w:b w:val="0"/>
          <w:bCs w:val="0"/>
        </w:rPr>
        <w:t>:</w:t>
      </w:r>
    </w:p>
    <w:p w14:paraId="32A10C37" w14:textId="35B1B074" w:rsidR="00862FCF" w:rsidRPr="00D54198" w:rsidRDefault="00B152D6">
      <w:pPr>
        <w:pStyle w:val="Heading1"/>
        <w:numPr>
          <w:ilvl w:val="1"/>
          <w:numId w:val="3"/>
        </w:numPr>
        <w:jc w:val="both"/>
      </w:pPr>
      <w:r>
        <w:rPr>
          <w:b w:val="0"/>
          <w:bCs w:val="0"/>
        </w:rPr>
        <w:t>The staffing plan;</w:t>
      </w:r>
    </w:p>
    <w:p w14:paraId="199D2C19" w14:textId="77777777" w:rsidR="005E342E" w:rsidRPr="005E342E" w:rsidRDefault="00D54198">
      <w:pPr>
        <w:pStyle w:val="Heading1"/>
        <w:numPr>
          <w:ilvl w:val="1"/>
          <w:numId w:val="3"/>
        </w:numPr>
        <w:jc w:val="both"/>
      </w:pPr>
      <w:r>
        <w:rPr>
          <w:b w:val="0"/>
          <w:bCs w:val="0"/>
        </w:rPr>
        <w:lastRenderedPageBreak/>
        <w:t xml:space="preserve">Prevailing staffing patterns; </w:t>
      </w:r>
    </w:p>
    <w:p w14:paraId="07EE93A7" w14:textId="615C660C" w:rsidR="00D54198" w:rsidRPr="00D54198" w:rsidRDefault="005E342E">
      <w:pPr>
        <w:pStyle w:val="Heading1"/>
        <w:numPr>
          <w:ilvl w:val="1"/>
          <w:numId w:val="3"/>
        </w:numPr>
        <w:jc w:val="both"/>
      </w:pPr>
      <w:r>
        <w:rPr>
          <w:b w:val="0"/>
          <w:bCs w:val="0"/>
        </w:rPr>
        <w:t>T</w:t>
      </w:r>
      <w:r w:rsidR="00D54198">
        <w:rPr>
          <w:b w:val="0"/>
          <w:bCs w:val="0"/>
        </w:rPr>
        <w:t>he facility’s</w:t>
      </w:r>
      <w:r w:rsidR="00D56F9B">
        <w:rPr>
          <w:b w:val="0"/>
          <w:bCs w:val="0"/>
        </w:rPr>
        <w:t xml:space="preserve"> </w:t>
      </w:r>
      <w:r w:rsidR="00D54198">
        <w:rPr>
          <w:b w:val="0"/>
          <w:bCs w:val="0"/>
        </w:rPr>
        <w:t>deployment of video monitoring systems and other monitoring technologies; and</w:t>
      </w:r>
    </w:p>
    <w:p w14:paraId="762C4CA4" w14:textId="3EF25FA9" w:rsidR="00D54198" w:rsidRPr="00F91071" w:rsidRDefault="00D54198">
      <w:pPr>
        <w:pStyle w:val="Heading1"/>
        <w:numPr>
          <w:ilvl w:val="1"/>
          <w:numId w:val="3"/>
        </w:numPr>
        <w:jc w:val="both"/>
      </w:pPr>
      <w:r>
        <w:rPr>
          <w:b w:val="0"/>
          <w:bCs w:val="0"/>
        </w:rPr>
        <w:t>The re</w:t>
      </w:r>
      <w:r w:rsidR="005E342E">
        <w:rPr>
          <w:b w:val="0"/>
          <w:bCs w:val="0"/>
        </w:rPr>
        <w:t>s</w:t>
      </w:r>
      <w:r w:rsidR="00365DB3">
        <w:rPr>
          <w:b w:val="0"/>
          <w:bCs w:val="0"/>
        </w:rPr>
        <w:t>ources the facility has available to commit to ensure adequate staffing levels.</w:t>
      </w:r>
    </w:p>
    <w:p w14:paraId="1C6A5C71" w14:textId="23727EB9" w:rsidR="00F91071" w:rsidRPr="001E4950" w:rsidRDefault="0056333F">
      <w:pPr>
        <w:pStyle w:val="Heading1"/>
        <w:numPr>
          <w:ilvl w:val="0"/>
          <w:numId w:val="3"/>
        </w:numPr>
        <w:jc w:val="both"/>
      </w:pPr>
      <w:r>
        <w:rPr>
          <w:b w:val="0"/>
          <w:bCs w:val="0"/>
        </w:rPr>
        <w:t xml:space="preserve">When CSG designs or acquires any new facility </w:t>
      </w:r>
      <w:r w:rsidR="00A17912">
        <w:rPr>
          <w:b w:val="0"/>
          <w:bCs w:val="0"/>
        </w:rPr>
        <w:t>and in planning any substantial expansion or modification of existing facilities, the</w:t>
      </w:r>
      <w:r w:rsidR="00D219C7">
        <w:rPr>
          <w:b w:val="0"/>
          <w:bCs w:val="0"/>
        </w:rPr>
        <w:t xml:space="preserve"> Company shall consider the effect of the design, acquisition, expansion, or modification wi</w:t>
      </w:r>
      <w:r w:rsidR="00307CB8">
        <w:rPr>
          <w:b w:val="0"/>
          <w:bCs w:val="0"/>
        </w:rPr>
        <w:t xml:space="preserve">th its ability to protect </w:t>
      </w:r>
      <w:r w:rsidR="00530673">
        <w:rPr>
          <w:b w:val="0"/>
          <w:bCs w:val="0"/>
        </w:rPr>
        <w:t>inmates/</w:t>
      </w:r>
      <w:r w:rsidR="00307CB8">
        <w:rPr>
          <w:b w:val="0"/>
          <w:bCs w:val="0"/>
        </w:rPr>
        <w:t>resident</w:t>
      </w:r>
      <w:r w:rsidR="00530673">
        <w:rPr>
          <w:b w:val="0"/>
          <w:bCs w:val="0"/>
        </w:rPr>
        <w:t>s from sexual abuse.</w:t>
      </w:r>
    </w:p>
    <w:p w14:paraId="14DAB5CC" w14:textId="3FCD0C06" w:rsidR="00B87A8A" w:rsidRDefault="009A6531" w:rsidP="00B87A8A">
      <w:pPr>
        <w:pStyle w:val="Heading1"/>
        <w:numPr>
          <w:ilvl w:val="0"/>
          <w:numId w:val="3"/>
        </w:numPr>
        <w:jc w:val="both"/>
      </w:pPr>
      <w:r>
        <w:rPr>
          <w:b w:val="0"/>
          <w:bCs w:val="0"/>
        </w:rPr>
        <w:t>When installing or updating a video monitoring system, ele</w:t>
      </w:r>
      <w:r w:rsidR="006E7D7F">
        <w:rPr>
          <w:b w:val="0"/>
          <w:bCs w:val="0"/>
        </w:rPr>
        <w:t>ctronic surveillance system, or other monitoring technology, the</w:t>
      </w:r>
      <w:r w:rsidR="00016D71">
        <w:rPr>
          <w:b w:val="0"/>
          <w:bCs w:val="0"/>
        </w:rPr>
        <w:t xml:space="preserve"> Company shall consider how such technology may enhance </w:t>
      </w:r>
      <w:r w:rsidR="00A94ADC">
        <w:rPr>
          <w:b w:val="0"/>
          <w:bCs w:val="0"/>
        </w:rPr>
        <w:t>its ability to protect inmates/residents from sexual abuse.</w:t>
      </w:r>
      <w:r w:rsidR="00EF74BE">
        <w:rPr>
          <w:b w:val="0"/>
          <w:bCs w:val="0"/>
        </w:rPr>
        <w:t xml:space="preserve"> Concerns, recommendations, and requests for </w:t>
      </w:r>
      <w:r w:rsidR="00C81818">
        <w:rPr>
          <w:b w:val="0"/>
          <w:bCs w:val="0"/>
        </w:rPr>
        <w:t xml:space="preserve">building modifications or new technology may be noted in the staffing </w:t>
      </w:r>
      <w:r w:rsidR="00550759">
        <w:rPr>
          <w:b w:val="0"/>
          <w:bCs w:val="0"/>
        </w:rPr>
        <w:t>plan or other written request by the Facility Director or desi</w:t>
      </w:r>
      <w:r w:rsidR="002549BD">
        <w:rPr>
          <w:b w:val="0"/>
          <w:bCs w:val="0"/>
        </w:rPr>
        <w:t>gnee. Written approval</w:t>
      </w:r>
      <w:r w:rsidR="00B71990">
        <w:rPr>
          <w:b w:val="0"/>
          <w:bCs w:val="0"/>
        </w:rPr>
        <w:t xml:space="preserve"> is provided through the Corporate Office.</w:t>
      </w:r>
    </w:p>
    <w:p w14:paraId="7FBA2D2F" w14:textId="5307D93E" w:rsidR="00C53519" w:rsidRPr="00B87A8A" w:rsidRDefault="00B87A8A" w:rsidP="008934F6">
      <w:pPr>
        <w:pStyle w:val="Heading1"/>
        <w:numPr>
          <w:ilvl w:val="0"/>
          <w:numId w:val="49"/>
        </w:numPr>
        <w:jc w:val="both"/>
      </w:pPr>
      <w:r>
        <w:t>Y</w:t>
      </w:r>
      <w:r w:rsidR="0030641F">
        <w:t>outhful Inmates:</w:t>
      </w:r>
      <w:r w:rsidR="00B5247D" w:rsidRPr="00B87A8A">
        <w:rPr>
          <w:b w:val="0"/>
          <w:bCs w:val="0"/>
        </w:rPr>
        <w:t xml:space="preserve"> CSG facilities do no</w:t>
      </w:r>
      <w:r w:rsidR="009F3B70" w:rsidRPr="00B87A8A">
        <w:rPr>
          <w:b w:val="0"/>
          <w:bCs w:val="0"/>
        </w:rPr>
        <w:t>t house residents under the age of 18.</w:t>
      </w:r>
    </w:p>
    <w:p w14:paraId="7C8F1223" w14:textId="77777777" w:rsidR="00725D15" w:rsidRDefault="00725D15" w:rsidP="00C53519">
      <w:pPr>
        <w:pStyle w:val="Heading1"/>
        <w:jc w:val="both"/>
        <w:rPr>
          <w:b w:val="0"/>
          <w:bCs w:val="0"/>
        </w:rPr>
      </w:pPr>
    </w:p>
    <w:p w14:paraId="2BF177C5" w14:textId="6CC4132D" w:rsidR="005F5A3E" w:rsidRDefault="00782ED8" w:rsidP="00C53519">
      <w:pPr>
        <w:pStyle w:val="Heading1"/>
        <w:jc w:val="both"/>
      </w:pPr>
      <w:r>
        <w:t>RESPONSIVE PLANNING</w:t>
      </w:r>
    </w:p>
    <w:p w14:paraId="578DA093" w14:textId="77777777" w:rsidR="00AD74A4" w:rsidRDefault="00AD74A4" w:rsidP="00C53519">
      <w:pPr>
        <w:pStyle w:val="Heading1"/>
        <w:jc w:val="both"/>
        <w:rPr>
          <w:b w:val="0"/>
          <w:bCs w:val="0"/>
        </w:rPr>
      </w:pPr>
    </w:p>
    <w:p w14:paraId="601FCA2F" w14:textId="77777777" w:rsidR="001461ED" w:rsidRPr="001461ED" w:rsidRDefault="00782ED8">
      <w:pPr>
        <w:pStyle w:val="Heading1"/>
        <w:numPr>
          <w:ilvl w:val="0"/>
          <w:numId w:val="4"/>
        </w:numPr>
        <w:jc w:val="both"/>
        <w:rPr>
          <w:b w:val="0"/>
          <w:bCs w:val="0"/>
        </w:rPr>
      </w:pPr>
      <w:r>
        <w:t>Limits to Cross-Gender Viewing and Searches:</w:t>
      </w:r>
    </w:p>
    <w:p w14:paraId="2C9F66A5" w14:textId="135F0542" w:rsidR="00E77196" w:rsidRPr="00DF17D9" w:rsidRDefault="00792E37" w:rsidP="00DF17D9">
      <w:pPr>
        <w:pStyle w:val="Heading1"/>
        <w:numPr>
          <w:ilvl w:val="1"/>
          <w:numId w:val="4"/>
        </w:numPr>
        <w:jc w:val="both"/>
        <w:rPr>
          <w:b w:val="0"/>
          <w:bCs w:val="0"/>
        </w:rPr>
      </w:pPr>
      <w:r>
        <w:rPr>
          <w:b w:val="0"/>
          <w:bCs w:val="0"/>
        </w:rPr>
        <w:t xml:space="preserve">Each facility operated </w:t>
      </w:r>
      <w:r w:rsidR="006C34B4">
        <w:rPr>
          <w:b w:val="0"/>
          <w:bCs w:val="0"/>
        </w:rPr>
        <w:t>by</w:t>
      </w:r>
      <w:r>
        <w:rPr>
          <w:b w:val="0"/>
          <w:bCs w:val="0"/>
        </w:rPr>
        <w:t xml:space="preserve"> CSG</w:t>
      </w:r>
      <w:r w:rsidR="006C34B4">
        <w:rPr>
          <w:b w:val="0"/>
          <w:bCs w:val="0"/>
        </w:rPr>
        <w:t xml:space="preserve"> shall develop policies and procedures</w:t>
      </w:r>
      <w:r w:rsidR="00AE224F">
        <w:rPr>
          <w:b w:val="0"/>
          <w:bCs w:val="0"/>
        </w:rPr>
        <w:t xml:space="preserve"> related to cross-gender viewing and searches in accordance with PREA standards.</w:t>
      </w:r>
    </w:p>
    <w:p w14:paraId="07FFFF18" w14:textId="77777777" w:rsidR="00073ED4" w:rsidRPr="00073ED4" w:rsidRDefault="00382719" w:rsidP="00073ED4">
      <w:pPr>
        <w:pStyle w:val="Heading1"/>
        <w:numPr>
          <w:ilvl w:val="1"/>
          <w:numId w:val="4"/>
        </w:numPr>
        <w:jc w:val="both"/>
        <w:rPr>
          <w:b w:val="0"/>
          <w:bCs w:val="0"/>
        </w:rPr>
      </w:pPr>
      <w:r w:rsidRPr="00E77196">
        <w:rPr>
          <w:b w:val="0"/>
          <w:bCs w:val="0"/>
        </w:rPr>
        <w:t>As</w:t>
      </w:r>
      <w:r w:rsidRPr="00E77196">
        <w:rPr>
          <w:b w:val="0"/>
          <w:bCs w:val="0"/>
          <w:spacing w:val="-4"/>
        </w:rPr>
        <w:t xml:space="preserve"> </w:t>
      </w:r>
      <w:r w:rsidRPr="00E77196">
        <w:rPr>
          <w:b w:val="0"/>
          <w:bCs w:val="0"/>
        </w:rPr>
        <w:t>of</w:t>
      </w:r>
      <w:r w:rsidRPr="00E77196">
        <w:rPr>
          <w:b w:val="0"/>
          <w:bCs w:val="0"/>
          <w:spacing w:val="-1"/>
        </w:rPr>
        <w:t xml:space="preserve"> </w:t>
      </w:r>
      <w:r w:rsidRPr="00E77196">
        <w:rPr>
          <w:b w:val="0"/>
          <w:bCs w:val="0"/>
        </w:rPr>
        <w:t>August</w:t>
      </w:r>
      <w:r w:rsidRPr="00E77196">
        <w:rPr>
          <w:b w:val="0"/>
          <w:bCs w:val="0"/>
          <w:spacing w:val="-3"/>
        </w:rPr>
        <w:t xml:space="preserve"> </w:t>
      </w:r>
      <w:r w:rsidRPr="00E77196">
        <w:rPr>
          <w:b w:val="0"/>
          <w:bCs w:val="0"/>
        </w:rPr>
        <w:t>20,</w:t>
      </w:r>
      <w:r w:rsidRPr="00E77196">
        <w:rPr>
          <w:b w:val="0"/>
          <w:bCs w:val="0"/>
          <w:spacing w:val="-4"/>
        </w:rPr>
        <w:t xml:space="preserve"> </w:t>
      </w:r>
      <w:r w:rsidRPr="00E77196">
        <w:rPr>
          <w:b w:val="0"/>
          <w:bCs w:val="0"/>
        </w:rPr>
        <w:t>2015,</w:t>
      </w:r>
      <w:r w:rsidRPr="00E77196">
        <w:rPr>
          <w:b w:val="0"/>
          <w:bCs w:val="0"/>
          <w:spacing w:val="-3"/>
        </w:rPr>
        <w:t xml:space="preserve"> </w:t>
      </w:r>
      <w:r w:rsidRPr="00E77196">
        <w:rPr>
          <w:b w:val="0"/>
          <w:bCs w:val="0"/>
        </w:rPr>
        <w:t>or</w:t>
      </w:r>
      <w:r w:rsidRPr="00E77196">
        <w:rPr>
          <w:b w:val="0"/>
          <w:bCs w:val="0"/>
          <w:spacing w:val="-1"/>
        </w:rPr>
        <w:t xml:space="preserve"> </w:t>
      </w:r>
      <w:r w:rsidRPr="00E77196">
        <w:rPr>
          <w:b w:val="0"/>
          <w:bCs w:val="0"/>
        </w:rPr>
        <w:t>August</w:t>
      </w:r>
      <w:r w:rsidRPr="00E77196">
        <w:rPr>
          <w:b w:val="0"/>
          <w:bCs w:val="0"/>
          <w:spacing w:val="-3"/>
        </w:rPr>
        <w:t xml:space="preserve"> </w:t>
      </w:r>
      <w:r w:rsidRPr="00E77196">
        <w:rPr>
          <w:b w:val="0"/>
          <w:bCs w:val="0"/>
        </w:rPr>
        <w:t>20,</w:t>
      </w:r>
      <w:r w:rsidRPr="00E77196">
        <w:rPr>
          <w:b w:val="0"/>
          <w:bCs w:val="0"/>
          <w:spacing w:val="-4"/>
        </w:rPr>
        <w:t xml:space="preserve"> </w:t>
      </w:r>
      <w:r w:rsidRPr="00E77196">
        <w:rPr>
          <w:b w:val="0"/>
          <w:bCs w:val="0"/>
        </w:rPr>
        <w:t>2017</w:t>
      </w:r>
      <w:r w:rsidRPr="00E77196">
        <w:rPr>
          <w:b w:val="0"/>
          <w:bCs w:val="0"/>
          <w:spacing w:val="-1"/>
        </w:rPr>
        <w:t xml:space="preserve"> </w:t>
      </w:r>
      <w:r w:rsidRPr="00E77196">
        <w:rPr>
          <w:b w:val="0"/>
          <w:bCs w:val="0"/>
        </w:rPr>
        <w:t>for</w:t>
      </w:r>
      <w:r w:rsidRPr="00E77196">
        <w:rPr>
          <w:b w:val="0"/>
          <w:bCs w:val="0"/>
          <w:spacing w:val="-1"/>
        </w:rPr>
        <w:t xml:space="preserve"> </w:t>
      </w:r>
      <w:r w:rsidRPr="00E77196">
        <w:rPr>
          <w:b w:val="0"/>
          <w:bCs w:val="0"/>
        </w:rPr>
        <w:t>a</w:t>
      </w:r>
      <w:r w:rsidRPr="00E77196">
        <w:rPr>
          <w:b w:val="0"/>
          <w:bCs w:val="0"/>
          <w:spacing w:val="-1"/>
        </w:rPr>
        <w:t xml:space="preserve"> </w:t>
      </w:r>
      <w:r w:rsidRPr="00E77196">
        <w:rPr>
          <w:b w:val="0"/>
          <w:bCs w:val="0"/>
        </w:rPr>
        <w:t>facility</w:t>
      </w:r>
      <w:r w:rsidRPr="00E77196">
        <w:rPr>
          <w:b w:val="0"/>
          <w:bCs w:val="0"/>
          <w:spacing w:val="-2"/>
        </w:rPr>
        <w:t xml:space="preserve"> </w:t>
      </w:r>
      <w:r w:rsidRPr="00E77196">
        <w:rPr>
          <w:b w:val="0"/>
          <w:bCs w:val="0"/>
        </w:rPr>
        <w:t>whose rated</w:t>
      </w:r>
      <w:r w:rsidRPr="00E77196">
        <w:rPr>
          <w:b w:val="0"/>
          <w:bCs w:val="0"/>
          <w:spacing w:val="-1"/>
        </w:rPr>
        <w:t xml:space="preserve"> </w:t>
      </w:r>
      <w:r w:rsidRPr="00E77196">
        <w:rPr>
          <w:b w:val="0"/>
          <w:bCs w:val="0"/>
        </w:rPr>
        <w:t>capacity</w:t>
      </w:r>
      <w:r w:rsidRPr="00E77196">
        <w:rPr>
          <w:b w:val="0"/>
          <w:bCs w:val="0"/>
          <w:spacing w:val="-2"/>
        </w:rPr>
        <w:t xml:space="preserve"> </w:t>
      </w:r>
      <w:r w:rsidRPr="00E77196">
        <w:rPr>
          <w:b w:val="0"/>
          <w:bCs w:val="0"/>
        </w:rPr>
        <w:t>does not</w:t>
      </w:r>
      <w:r w:rsidRPr="00E77196">
        <w:rPr>
          <w:b w:val="0"/>
          <w:bCs w:val="0"/>
          <w:spacing w:val="-3"/>
        </w:rPr>
        <w:t xml:space="preserve"> </w:t>
      </w:r>
      <w:r w:rsidRPr="00E77196">
        <w:rPr>
          <w:b w:val="0"/>
          <w:bCs w:val="0"/>
        </w:rPr>
        <w:t>exceed</w:t>
      </w:r>
      <w:r w:rsidRPr="00E77196">
        <w:rPr>
          <w:b w:val="0"/>
          <w:bCs w:val="0"/>
          <w:spacing w:val="-3"/>
        </w:rPr>
        <w:t xml:space="preserve"> </w:t>
      </w:r>
      <w:r w:rsidRPr="00E77196">
        <w:rPr>
          <w:b w:val="0"/>
          <w:bCs w:val="0"/>
        </w:rPr>
        <w:t>50</w:t>
      </w:r>
      <w:r w:rsidRPr="00E77196">
        <w:rPr>
          <w:b w:val="0"/>
          <w:bCs w:val="0"/>
          <w:spacing w:val="-3"/>
        </w:rPr>
        <w:t xml:space="preserve"> </w:t>
      </w:r>
      <w:r w:rsidRPr="00E77196">
        <w:rPr>
          <w:b w:val="0"/>
          <w:bCs w:val="0"/>
        </w:rPr>
        <w:t>residents, the</w:t>
      </w:r>
      <w:r w:rsidRPr="00E77196">
        <w:rPr>
          <w:b w:val="0"/>
          <w:bCs w:val="0"/>
          <w:spacing w:val="-4"/>
        </w:rPr>
        <w:t xml:space="preserve"> </w:t>
      </w:r>
      <w:r w:rsidRPr="00E77196">
        <w:rPr>
          <w:b w:val="0"/>
          <w:bCs w:val="0"/>
        </w:rPr>
        <w:t>facility shall not permit cross-gender pat-down searches of female residents, absent exigent circumstances. Facilities shall</w:t>
      </w:r>
      <w:r w:rsidRPr="00E77196">
        <w:rPr>
          <w:b w:val="0"/>
          <w:bCs w:val="0"/>
          <w:spacing w:val="-32"/>
        </w:rPr>
        <w:t xml:space="preserve"> </w:t>
      </w:r>
      <w:r w:rsidRPr="00E77196">
        <w:rPr>
          <w:b w:val="0"/>
          <w:bCs w:val="0"/>
        </w:rPr>
        <w:t xml:space="preserve">not restrict female residents’ access to regularly available programming or other outside opportunities in order to comply with this provision. </w:t>
      </w:r>
      <w:r w:rsidRPr="00E77196">
        <w:rPr>
          <w:b w:val="0"/>
          <w:bCs w:val="0"/>
          <w:color w:val="FF0000"/>
        </w:rPr>
        <w:t>N/A-All CSG Facilities exceed 50 residents.</w:t>
      </w:r>
    </w:p>
    <w:p w14:paraId="5CF6A6D6" w14:textId="77777777" w:rsidR="00073ED4" w:rsidRPr="009C0B97" w:rsidRDefault="00382719" w:rsidP="00073ED4">
      <w:pPr>
        <w:pStyle w:val="Heading1"/>
        <w:numPr>
          <w:ilvl w:val="1"/>
          <w:numId w:val="4"/>
        </w:numPr>
        <w:tabs>
          <w:tab w:val="left" w:pos="383"/>
        </w:tabs>
        <w:ind w:right="112"/>
        <w:jc w:val="both"/>
        <w:rPr>
          <w:b w:val="0"/>
          <w:bCs w:val="0"/>
        </w:rPr>
      </w:pPr>
      <w:r w:rsidRPr="009C0B97">
        <w:rPr>
          <w:b w:val="0"/>
          <w:bCs w:val="0"/>
        </w:rPr>
        <w:t>The facility shall document all cross-gender strip searches and cross-gender visual body cavity searches, and shall document all cross-gender pat-down searches of female</w:t>
      </w:r>
      <w:r w:rsidRPr="009C0B97">
        <w:rPr>
          <w:b w:val="0"/>
          <w:bCs w:val="0"/>
          <w:spacing w:val="-12"/>
        </w:rPr>
        <w:t xml:space="preserve"> </w:t>
      </w:r>
      <w:r w:rsidRPr="009C0B97">
        <w:rPr>
          <w:b w:val="0"/>
          <w:bCs w:val="0"/>
        </w:rPr>
        <w:t>residents.</w:t>
      </w:r>
      <w:r w:rsidR="00073ED4" w:rsidRPr="009C0B97">
        <w:rPr>
          <w:b w:val="0"/>
          <w:bCs w:val="0"/>
        </w:rPr>
        <w:t xml:space="preserve">  </w:t>
      </w:r>
    </w:p>
    <w:p w14:paraId="5ABF0FDC" w14:textId="77777777" w:rsidR="00EE6BC2" w:rsidRPr="009C0B97" w:rsidRDefault="00382719" w:rsidP="00EE6BC2">
      <w:pPr>
        <w:pStyle w:val="Heading1"/>
        <w:numPr>
          <w:ilvl w:val="1"/>
          <w:numId w:val="4"/>
        </w:numPr>
        <w:tabs>
          <w:tab w:val="left" w:pos="383"/>
        </w:tabs>
        <w:ind w:right="112"/>
        <w:jc w:val="both"/>
        <w:rPr>
          <w:b w:val="0"/>
          <w:bCs w:val="0"/>
        </w:rPr>
      </w:pPr>
      <w:r w:rsidRPr="009C0B97">
        <w:rPr>
          <w:b w:val="0"/>
          <w:bCs w:val="0"/>
        </w:rPr>
        <w:t>The</w:t>
      </w:r>
      <w:r w:rsidRPr="009C0B97">
        <w:rPr>
          <w:b w:val="0"/>
          <w:bCs w:val="0"/>
          <w:spacing w:val="-14"/>
        </w:rPr>
        <w:t xml:space="preserve"> </w:t>
      </w:r>
      <w:r w:rsidRPr="009C0B97">
        <w:rPr>
          <w:b w:val="0"/>
          <w:bCs w:val="0"/>
        </w:rPr>
        <w:t>facility</w:t>
      </w:r>
      <w:r w:rsidRPr="009C0B97">
        <w:rPr>
          <w:b w:val="0"/>
          <w:bCs w:val="0"/>
          <w:spacing w:val="-13"/>
        </w:rPr>
        <w:t xml:space="preserve"> </w:t>
      </w:r>
      <w:r w:rsidRPr="009C0B97">
        <w:rPr>
          <w:b w:val="0"/>
          <w:bCs w:val="0"/>
        </w:rPr>
        <w:t>shall</w:t>
      </w:r>
      <w:r w:rsidRPr="009C0B97">
        <w:rPr>
          <w:b w:val="0"/>
          <w:bCs w:val="0"/>
          <w:spacing w:val="-11"/>
        </w:rPr>
        <w:t xml:space="preserve"> </w:t>
      </w:r>
      <w:r w:rsidRPr="009C0B97">
        <w:rPr>
          <w:b w:val="0"/>
          <w:bCs w:val="0"/>
        </w:rPr>
        <w:t>not</w:t>
      </w:r>
      <w:r w:rsidRPr="009C0B97">
        <w:rPr>
          <w:b w:val="0"/>
          <w:bCs w:val="0"/>
          <w:spacing w:val="-13"/>
        </w:rPr>
        <w:t xml:space="preserve"> </w:t>
      </w:r>
      <w:r w:rsidRPr="009C0B97">
        <w:rPr>
          <w:b w:val="0"/>
          <w:bCs w:val="0"/>
        </w:rPr>
        <w:t>search</w:t>
      </w:r>
      <w:r w:rsidRPr="009C0B97">
        <w:rPr>
          <w:b w:val="0"/>
          <w:bCs w:val="0"/>
          <w:spacing w:val="-11"/>
        </w:rPr>
        <w:t xml:space="preserve"> </w:t>
      </w:r>
      <w:r w:rsidRPr="009C0B97">
        <w:rPr>
          <w:b w:val="0"/>
          <w:bCs w:val="0"/>
        </w:rPr>
        <w:t>or</w:t>
      </w:r>
      <w:r w:rsidRPr="009C0B97">
        <w:rPr>
          <w:b w:val="0"/>
          <w:bCs w:val="0"/>
          <w:spacing w:val="-11"/>
        </w:rPr>
        <w:t xml:space="preserve"> </w:t>
      </w:r>
      <w:r w:rsidRPr="009C0B97">
        <w:rPr>
          <w:b w:val="0"/>
          <w:bCs w:val="0"/>
        </w:rPr>
        <w:t>physically</w:t>
      </w:r>
      <w:r w:rsidRPr="009C0B97">
        <w:rPr>
          <w:b w:val="0"/>
          <w:bCs w:val="0"/>
          <w:spacing w:val="-12"/>
        </w:rPr>
        <w:t xml:space="preserve"> </w:t>
      </w:r>
      <w:r w:rsidRPr="009C0B97">
        <w:rPr>
          <w:b w:val="0"/>
          <w:bCs w:val="0"/>
        </w:rPr>
        <w:t>examine</w:t>
      </w:r>
      <w:r w:rsidRPr="009C0B97">
        <w:rPr>
          <w:b w:val="0"/>
          <w:bCs w:val="0"/>
          <w:spacing w:val="-13"/>
        </w:rPr>
        <w:t xml:space="preserve"> </w:t>
      </w:r>
      <w:r w:rsidRPr="009C0B97">
        <w:rPr>
          <w:b w:val="0"/>
          <w:bCs w:val="0"/>
        </w:rPr>
        <w:t>a</w:t>
      </w:r>
      <w:r w:rsidRPr="009C0B97">
        <w:rPr>
          <w:b w:val="0"/>
          <w:bCs w:val="0"/>
          <w:spacing w:val="-13"/>
        </w:rPr>
        <w:t xml:space="preserve"> </w:t>
      </w:r>
      <w:r w:rsidRPr="009C0B97">
        <w:rPr>
          <w:b w:val="0"/>
          <w:bCs w:val="0"/>
        </w:rPr>
        <w:t>transgender</w:t>
      </w:r>
      <w:r w:rsidRPr="009C0B97">
        <w:rPr>
          <w:b w:val="0"/>
          <w:bCs w:val="0"/>
          <w:spacing w:val="-13"/>
        </w:rPr>
        <w:t xml:space="preserve"> </w:t>
      </w:r>
      <w:r w:rsidRPr="009C0B97">
        <w:rPr>
          <w:b w:val="0"/>
          <w:bCs w:val="0"/>
        </w:rPr>
        <w:t>or</w:t>
      </w:r>
      <w:r w:rsidRPr="009C0B97">
        <w:rPr>
          <w:b w:val="0"/>
          <w:bCs w:val="0"/>
          <w:spacing w:val="-13"/>
        </w:rPr>
        <w:t xml:space="preserve"> </w:t>
      </w:r>
      <w:r w:rsidRPr="009C0B97">
        <w:rPr>
          <w:b w:val="0"/>
          <w:bCs w:val="0"/>
        </w:rPr>
        <w:t>intersex</w:t>
      </w:r>
      <w:r w:rsidRPr="009C0B97">
        <w:rPr>
          <w:b w:val="0"/>
          <w:bCs w:val="0"/>
          <w:spacing w:val="-13"/>
        </w:rPr>
        <w:t xml:space="preserve"> </w:t>
      </w:r>
      <w:r w:rsidRPr="009C0B97">
        <w:rPr>
          <w:b w:val="0"/>
          <w:bCs w:val="0"/>
        </w:rPr>
        <w:t>resident</w:t>
      </w:r>
      <w:r w:rsidRPr="009C0B97">
        <w:rPr>
          <w:b w:val="0"/>
          <w:bCs w:val="0"/>
          <w:spacing w:val="-11"/>
        </w:rPr>
        <w:t xml:space="preserve"> </w:t>
      </w:r>
      <w:r w:rsidRPr="009C0B97">
        <w:rPr>
          <w:b w:val="0"/>
          <w:bCs w:val="0"/>
        </w:rPr>
        <w:t>for</w:t>
      </w:r>
      <w:r w:rsidRPr="009C0B97">
        <w:rPr>
          <w:b w:val="0"/>
          <w:bCs w:val="0"/>
          <w:spacing w:val="-13"/>
        </w:rPr>
        <w:t xml:space="preserve"> </w:t>
      </w:r>
      <w:r w:rsidRPr="009C0B97">
        <w:rPr>
          <w:b w:val="0"/>
          <w:bCs w:val="0"/>
        </w:rPr>
        <w:t>the</w:t>
      </w:r>
      <w:r w:rsidRPr="009C0B97">
        <w:rPr>
          <w:b w:val="0"/>
          <w:bCs w:val="0"/>
          <w:spacing w:val="-14"/>
        </w:rPr>
        <w:t xml:space="preserve"> </w:t>
      </w:r>
      <w:r w:rsidRPr="009C0B97">
        <w:rPr>
          <w:b w:val="0"/>
          <w:bCs w:val="0"/>
        </w:rPr>
        <w:t>sole</w:t>
      </w:r>
      <w:r w:rsidRPr="009C0B97">
        <w:rPr>
          <w:b w:val="0"/>
          <w:bCs w:val="0"/>
          <w:spacing w:val="-13"/>
        </w:rPr>
        <w:t xml:space="preserve"> </w:t>
      </w:r>
      <w:r w:rsidRPr="009C0B97">
        <w:rPr>
          <w:b w:val="0"/>
          <w:bCs w:val="0"/>
        </w:rPr>
        <w:t>purpose</w:t>
      </w:r>
      <w:r w:rsidRPr="009C0B97">
        <w:rPr>
          <w:b w:val="0"/>
          <w:bCs w:val="0"/>
          <w:spacing w:val="-13"/>
        </w:rPr>
        <w:t xml:space="preserve"> </w:t>
      </w:r>
      <w:r w:rsidRPr="009C0B97">
        <w:rPr>
          <w:b w:val="0"/>
          <w:bCs w:val="0"/>
        </w:rPr>
        <w:t>of</w:t>
      </w:r>
      <w:r w:rsidRPr="009C0B97">
        <w:rPr>
          <w:b w:val="0"/>
          <w:bCs w:val="0"/>
          <w:spacing w:val="-13"/>
        </w:rPr>
        <w:t xml:space="preserve"> </w:t>
      </w:r>
      <w:r w:rsidRPr="009C0B97">
        <w:rPr>
          <w:b w:val="0"/>
          <w:bCs w:val="0"/>
        </w:rPr>
        <w:t>determining the resident’s genital status. If the resident’s genital status is unknown, it may be determined during conversations with the resident, by reviewing medical records, or, if necessary, by learning that information as part of a broader medical examination conducted in private by a medical</w:t>
      </w:r>
      <w:r w:rsidRPr="009C0B97">
        <w:rPr>
          <w:b w:val="0"/>
          <w:bCs w:val="0"/>
          <w:spacing w:val="-8"/>
        </w:rPr>
        <w:t xml:space="preserve"> </w:t>
      </w:r>
      <w:r w:rsidRPr="009C0B97">
        <w:rPr>
          <w:b w:val="0"/>
          <w:bCs w:val="0"/>
        </w:rPr>
        <w:t>practitioner.</w:t>
      </w:r>
      <w:r w:rsidR="00073ED4" w:rsidRPr="009C0B97">
        <w:rPr>
          <w:b w:val="0"/>
          <w:bCs w:val="0"/>
        </w:rPr>
        <w:t xml:space="preserve"> </w:t>
      </w:r>
    </w:p>
    <w:p w14:paraId="0A98E33E" w14:textId="77777777" w:rsidR="00EE6BC2" w:rsidRPr="009C0B97" w:rsidRDefault="00382719" w:rsidP="00EE6BC2">
      <w:pPr>
        <w:pStyle w:val="Heading1"/>
        <w:numPr>
          <w:ilvl w:val="1"/>
          <w:numId w:val="4"/>
        </w:numPr>
        <w:tabs>
          <w:tab w:val="left" w:pos="383"/>
        </w:tabs>
        <w:ind w:right="112"/>
        <w:jc w:val="both"/>
        <w:rPr>
          <w:b w:val="0"/>
          <w:bCs w:val="0"/>
        </w:rPr>
      </w:pPr>
      <w:r w:rsidRPr="009C0B97">
        <w:rPr>
          <w:rFonts w:cstheme="minorHAnsi"/>
          <w:b w:val="0"/>
          <w:bCs w:val="0"/>
          <w:color w:val="2C2C2C"/>
          <w:shd w:val="clear" w:color="auto" w:fill="F5F7FA"/>
        </w:rPr>
        <w:t xml:space="preserve">Operationally, there are four options are in current practice for searches of transgender or intersex inmates/residents/detainees: </w:t>
      </w:r>
    </w:p>
    <w:p w14:paraId="5F555EFA" w14:textId="77777777" w:rsidR="00EE6BC2" w:rsidRPr="009C0B97" w:rsidRDefault="00382719" w:rsidP="00EE6BC2">
      <w:pPr>
        <w:pStyle w:val="Heading1"/>
        <w:numPr>
          <w:ilvl w:val="2"/>
          <w:numId w:val="4"/>
        </w:numPr>
        <w:tabs>
          <w:tab w:val="left" w:pos="383"/>
        </w:tabs>
        <w:ind w:right="112"/>
        <w:jc w:val="both"/>
        <w:rPr>
          <w:b w:val="0"/>
          <w:bCs w:val="0"/>
        </w:rPr>
      </w:pPr>
      <w:r w:rsidRPr="009C0B97">
        <w:rPr>
          <w:rFonts w:cstheme="minorHAnsi"/>
          <w:b w:val="0"/>
          <w:bCs w:val="0"/>
          <w:color w:val="2C2C2C"/>
          <w:shd w:val="clear" w:color="auto" w:fill="F5F7FA"/>
        </w:rPr>
        <w:t xml:space="preserve">Searches conducted only by medical staff; </w:t>
      </w:r>
    </w:p>
    <w:p w14:paraId="07166AD2" w14:textId="77777777" w:rsidR="00EE6BC2" w:rsidRPr="009C0B97" w:rsidRDefault="00382719" w:rsidP="00EE6BC2">
      <w:pPr>
        <w:pStyle w:val="Heading1"/>
        <w:numPr>
          <w:ilvl w:val="2"/>
          <w:numId w:val="4"/>
        </w:numPr>
        <w:tabs>
          <w:tab w:val="left" w:pos="383"/>
        </w:tabs>
        <w:ind w:right="112"/>
        <w:jc w:val="both"/>
        <w:rPr>
          <w:b w:val="0"/>
          <w:bCs w:val="0"/>
        </w:rPr>
      </w:pPr>
      <w:r w:rsidRPr="009C0B97">
        <w:rPr>
          <w:rFonts w:cstheme="minorHAnsi"/>
          <w:b w:val="0"/>
          <w:bCs w:val="0"/>
          <w:color w:val="2C2C2C"/>
          <w:shd w:val="clear" w:color="auto" w:fill="F5F7FA"/>
        </w:rPr>
        <w:t xml:space="preserve">Pat searches of adult inmates conducted by female staff only, especially given there is no prohibition on the pat searches female staff can perform (except in juvenile facilities); </w:t>
      </w:r>
    </w:p>
    <w:p w14:paraId="172E5B25" w14:textId="77777777" w:rsidR="00EE6BC2" w:rsidRPr="009C0B97" w:rsidRDefault="00382719" w:rsidP="00EE6BC2">
      <w:pPr>
        <w:pStyle w:val="Heading1"/>
        <w:numPr>
          <w:ilvl w:val="2"/>
          <w:numId w:val="4"/>
        </w:numPr>
        <w:tabs>
          <w:tab w:val="left" w:pos="383"/>
        </w:tabs>
        <w:ind w:right="112"/>
        <w:jc w:val="both"/>
        <w:rPr>
          <w:b w:val="0"/>
          <w:bCs w:val="0"/>
        </w:rPr>
      </w:pPr>
      <w:r w:rsidRPr="009C0B97">
        <w:rPr>
          <w:rFonts w:cstheme="minorHAnsi"/>
          <w:b w:val="0"/>
          <w:bCs w:val="0"/>
          <w:color w:val="2C2C2C"/>
          <w:shd w:val="clear" w:color="auto" w:fill="F5F7FA"/>
        </w:rPr>
        <w:t xml:space="preserve">Asking inmates/residents/detainees to identify the gender of staff with whom they would feel most comfortable conducting the search; and </w:t>
      </w:r>
    </w:p>
    <w:p w14:paraId="132240CC" w14:textId="77777777" w:rsidR="000C6D72" w:rsidRDefault="00382719" w:rsidP="000A0D56">
      <w:pPr>
        <w:pStyle w:val="Heading1"/>
        <w:numPr>
          <w:ilvl w:val="2"/>
          <w:numId w:val="4"/>
        </w:numPr>
        <w:tabs>
          <w:tab w:val="left" w:pos="383"/>
        </w:tabs>
        <w:spacing w:before="28"/>
        <w:ind w:right="114"/>
        <w:jc w:val="both"/>
        <w:rPr>
          <w:rFonts w:cstheme="minorHAnsi"/>
          <w:b w:val="0"/>
          <w:bCs w:val="0"/>
        </w:rPr>
      </w:pPr>
      <w:r w:rsidRPr="009C0B97">
        <w:rPr>
          <w:rFonts w:cstheme="minorHAnsi"/>
          <w:b w:val="0"/>
          <w:bCs w:val="0"/>
          <w:color w:val="2C2C2C"/>
          <w:shd w:val="clear" w:color="auto" w:fill="F5F7FA"/>
        </w:rPr>
        <w:t>Searches</w:t>
      </w:r>
      <w:r w:rsidR="001A0B51" w:rsidRPr="009C0B97">
        <w:rPr>
          <w:rFonts w:cstheme="minorHAnsi"/>
          <w:b w:val="0"/>
          <w:bCs w:val="0"/>
          <w:color w:val="2C2C2C"/>
          <w:shd w:val="clear" w:color="auto" w:fill="F5F7FA"/>
        </w:rPr>
        <w:t xml:space="preserve"> are</w:t>
      </w:r>
      <w:r w:rsidRPr="009C0B97">
        <w:rPr>
          <w:rFonts w:cstheme="minorHAnsi"/>
          <w:b w:val="0"/>
          <w:bCs w:val="0"/>
          <w:color w:val="2C2C2C"/>
          <w:shd w:val="clear" w:color="auto" w:fill="F5F7FA"/>
        </w:rPr>
        <w:t xml:space="preserve"> conducted in accordance with the inmate’s gender identity. Agencies or facilities that conduct searches based solely on the gender designation of the facility without considering other factors such as the gender identity or expression of the individual inmate or the inmate’s preference regarding the gender of the person conducting the search, would not be compliant with Standards 115.15, 115.115, 115.215, and 115.315. </w:t>
      </w:r>
    </w:p>
    <w:p w14:paraId="3C48EC59" w14:textId="77777777" w:rsidR="00DD4DA6" w:rsidRPr="00DD4DA6" w:rsidRDefault="00382719" w:rsidP="00DD4DA6">
      <w:pPr>
        <w:pStyle w:val="Heading1"/>
        <w:numPr>
          <w:ilvl w:val="1"/>
          <w:numId w:val="4"/>
        </w:numPr>
        <w:tabs>
          <w:tab w:val="left" w:pos="383"/>
        </w:tabs>
        <w:spacing w:before="28"/>
        <w:ind w:right="114"/>
        <w:jc w:val="both"/>
        <w:rPr>
          <w:rFonts w:cstheme="minorHAnsi"/>
          <w:b w:val="0"/>
          <w:bCs w:val="0"/>
        </w:rPr>
      </w:pPr>
      <w:r w:rsidRPr="00DD4DA6">
        <w:rPr>
          <w:rFonts w:cstheme="minorHAnsi"/>
          <w:b w:val="0"/>
          <w:bCs w:val="0"/>
        </w:rPr>
        <w:t>The agency shall train security staff in how to conduct cross-gender pat-down searches, and searches of transgender and</w:t>
      </w:r>
      <w:r w:rsidRPr="00DD4DA6">
        <w:rPr>
          <w:rFonts w:cstheme="minorHAnsi"/>
          <w:b w:val="0"/>
          <w:bCs w:val="0"/>
          <w:spacing w:val="-9"/>
        </w:rPr>
        <w:t xml:space="preserve"> </w:t>
      </w:r>
      <w:r w:rsidRPr="00DD4DA6">
        <w:rPr>
          <w:rFonts w:cstheme="minorHAnsi"/>
          <w:b w:val="0"/>
          <w:bCs w:val="0"/>
        </w:rPr>
        <w:t>intersex</w:t>
      </w:r>
      <w:r w:rsidRPr="00DD4DA6">
        <w:rPr>
          <w:rFonts w:cstheme="minorHAnsi"/>
          <w:b w:val="0"/>
          <w:bCs w:val="0"/>
          <w:spacing w:val="-8"/>
        </w:rPr>
        <w:t xml:space="preserve"> </w:t>
      </w:r>
      <w:r w:rsidRPr="00DD4DA6">
        <w:rPr>
          <w:rFonts w:cstheme="minorHAnsi"/>
          <w:b w:val="0"/>
          <w:bCs w:val="0"/>
        </w:rPr>
        <w:t>residents,</w:t>
      </w:r>
      <w:r w:rsidRPr="00DD4DA6">
        <w:rPr>
          <w:rFonts w:cstheme="minorHAnsi"/>
          <w:b w:val="0"/>
          <w:bCs w:val="0"/>
          <w:spacing w:val="-10"/>
        </w:rPr>
        <w:t xml:space="preserve"> </w:t>
      </w:r>
      <w:r w:rsidRPr="00DD4DA6">
        <w:rPr>
          <w:rFonts w:cstheme="minorHAnsi"/>
          <w:b w:val="0"/>
          <w:bCs w:val="0"/>
        </w:rPr>
        <w:t>in</w:t>
      </w:r>
      <w:r w:rsidRPr="00DD4DA6">
        <w:rPr>
          <w:rFonts w:cstheme="minorHAnsi"/>
          <w:b w:val="0"/>
          <w:bCs w:val="0"/>
          <w:spacing w:val="-9"/>
        </w:rPr>
        <w:t xml:space="preserve"> </w:t>
      </w:r>
      <w:r w:rsidRPr="00DD4DA6">
        <w:rPr>
          <w:rFonts w:cstheme="minorHAnsi"/>
          <w:b w:val="0"/>
          <w:bCs w:val="0"/>
        </w:rPr>
        <w:t>a</w:t>
      </w:r>
      <w:r w:rsidRPr="00DD4DA6">
        <w:rPr>
          <w:rFonts w:cstheme="minorHAnsi"/>
          <w:b w:val="0"/>
          <w:bCs w:val="0"/>
          <w:spacing w:val="-13"/>
        </w:rPr>
        <w:t xml:space="preserve"> </w:t>
      </w:r>
      <w:r w:rsidRPr="00DD4DA6">
        <w:rPr>
          <w:rFonts w:cstheme="minorHAnsi"/>
          <w:b w:val="0"/>
          <w:bCs w:val="0"/>
        </w:rPr>
        <w:t>professional</w:t>
      </w:r>
      <w:r w:rsidRPr="00DD4DA6">
        <w:rPr>
          <w:rFonts w:cstheme="minorHAnsi"/>
          <w:b w:val="0"/>
          <w:bCs w:val="0"/>
          <w:spacing w:val="-9"/>
        </w:rPr>
        <w:t xml:space="preserve"> </w:t>
      </w:r>
      <w:r w:rsidRPr="00DD4DA6">
        <w:rPr>
          <w:rFonts w:cstheme="minorHAnsi"/>
          <w:b w:val="0"/>
          <w:bCs w:val="0"/>
        </w:rPr>
        <w:t>and</w:t>
      </w:r>
      <w:r w:rsidRPr="00DD4DA6">
        <w:rPr>
          <w:rFonts w:cstheme="minorHAnsi"/>
          <w:b w:val="0"/>
          <w:bCs w:val="0"/>
          <w:spacing w:val="-11"/>
        </w:rPr>
        <w:t xml:space="preserve"> </w:t>
      </w:r>
      <w:r w:rsidRPr="00DD4DA6">
        <w:rPr>
          <w:rFonts w:cstheme="minorHAnsi"/>
          <w:b w:val="0"/>
          <w:bCs w:val="0"/>
        </w:rPr>
        <w:t>respectful</w:t>
      </w:r>
      <w:r w:rsidRPr="00DD4DA6">
        <w:rPr>
          <w:rFonts w:cstheme="minorHAnsi"/>
          <w:b w:val="0"/>
          <w:bCs w:val="0"/>
          <w:spacing w:val="-11"/>
        </w:rPr>
        <w:t xml:space="preserve"> </w:t>
      </w:r>
      <w:r w:rsidRPr="00DD4DA6">
        <w:rPr>
          <w:rFonts w:cstheme="minorHAnsi"/>
          <w:b w:val="0"/>
          <w:bCs w:val="0"/>
        </w:rPr>
        <w:t>manner,</w:t>
      </w:r>
      <w:r w:rsidRPr="00DD4DA6">
        <w:rPr>
          <w:rFonts w:cstheme="minorHAnsi"/>
          <w:b w:val="0"/>
          <w:bCs w:val="0"/>
          <w:spacing w:val="-10"/>
        </w:rPr>
        <w:t xml:space="preserve"> </w:t>
      </w:r>
      <w:r w:rsidRPr="00DD4DA6">
        <w:rPr>
          <w:rFonts w:cstheme="minorHAnsi"/>
          <w:b w:val="0"/>
          <w:bCs w:val="0"/>
        </w:rPr>
        <w:t>in</w:t>
      </w:r>
      <w:r w:rsidRPr="00DD4DA6">
        <w:rPr>
          <w:rFonts w:cstheme="minorHAnsi"/>
          <w:b w:val="0"/>
          <w:bCs w:val="0"/>
          <w:spacing w:val="-11"/>
        </w:rPr>
        <w:t xml:space="preserve"> </w:t>
      </w:r>
      <w:r w:rsidRPr="00DD4DA6">
        <w:rPr>
          <w:rFonts w:cstheme="minorHAnsi"/>
          <w:b w:val="0"/>
          <w:bCs w:val="0"/>
        </w:rPr>
        <w:t>the</w:t>
      </w:r>
      <w:r w:rsidRPr="00DD4DA6">
        <w:rPr>
          <w:rFonts w:cstheme="minorHAnsi"/>
          <w:b w:val="0"/>
          <w:bCs w:val="0"/>
          <w:spacing w:val="-8"/>
        </w:rPr>
        <w:t xml:space="preserve"> </w:t>
      </w:r>
      <w:r w:rsidRPr="00DD4DA6">
        <w:rPr>
          <w:rFonts w:cstheme="minorHAnsi"/>
          <w:b w:val="0"/>
          <w:bCs w:val="0"/>
        </w:rPr>
        <w:t>least</w:t>
      </w:r>
      <w:r w:rsidRPr="00DD4DA6">
        <w:rPr>
          <w:rFonts w:cstheme="minorHAnsi"/>
          <w:b w:val="0"/>
          <w:bCs w:val="0"/>
          <w:spacing w:val="-9"/>
        </w:rPr>
        <w:t xml:space="preserve"> </w:t>
      </w:r>
      <w:r w:rsidRPr="00DD4DA6">
        <w:rPr>
          <w:rFonts w:cstheme="minorHAnsi"/>
          <w:b w:val="0"/>
          <w:bCs w:val="0"/>
        </w:rPr>
        <w:t>intrusive</w:t>
      </w:r>
      <w:r w:rsidRPr="00DD4DA6">
        <w:rPr>
          <w:rFonts w:cstheme="minorHAnsi"/>
          <w:b w:val="0"/>
          <w:bCs w:val="0"/>
          <w:spacing w:val="-10"/>
        </w:rPr>
        <w:t xml:space="preserve"> </w:t>
      </w:r>
      <w:r w:rsidRPr="00DD4DA6">
        <w:rPr>
          <w:rFonts w:cstheme="minorHAnsi"/>
          <w:b w:val="0"/>
          <w:bCs w:val="0"/>
        </w:rPr>
        <w:t>manner</w:t>
      </w:r>
      <w:r w:rsidRPr="00DD4DA6">
        <w:rPr>
          <w:rFonts w:cstheme="minorHAnsi"/>
          <w:b w:val="0"/>
          <w:bCs w:val="0"/>
          <w:spacing w:val="-10"/>
        </w:rPr>
        <w:t xml:space="preserve"> </w:t>
      </w:r>
      <w:r w:rsidRPr="00DD4DA6">
        <w:rPr>
          <w:rFonts w:cstheme="minorHAnsi"/>
          <w:b w:val="0"/>
          <w:bCs w:val="0"/>
        </w:rPr>
        <w:t>possible,</w:t>
      </w:r>
      <w:r w:rsidRPr="00DD4DA6">
        <w:rPr>
          <w:rFonts w:cstheme="minorHAnsi"/>
          <w:b w:val="0"/>
          <w:bCs w:val="0"/>
          <w:spacing w:val="-10"/>
        </w:rPr>
        <w:t xml:space="preserve"> </w:t>
      </w:r>
      <w:r w:rsidRPr="00DD4DA6">
        <w:rPr>
          <w:rFonts w:cstheme="minorHAnsi"/>
          <w:b w:val="0"/>
          <w:bCs w:val="0"/>
        </w:rPr>
        <w:t>consistent</w:t>
      </w:r>
      <w:r w:rsidRPr="00DD4DA6">
        <w:rPr>
          <w:rFonts w:cstheme="minorHAnsi"/>
          <w:b w:val="0"/>
          <w:bCs w:val="0"/>
          <w:spacing w:val="-10"/>
        </w:rPr>
        <w:t xml:space="preserve"> </w:t>
      </w:r>
      <w:r w:rsidRPr="00DD4DA6">
        <w:rPr>
          <w:rFonts w:cstheme="minorHAnsi"/>
          <w:b w:val="0"/>
          <w:bCs w:val="0"/>
        </w:rPr>
        <w:t>with security</w:t>
      </w:r>
      <w:r w:rsidRPr="00DD4DA6">
        <w:rPr>
          <w:rFonts w:cstheme="minorHAnsi"/>
          <w:b w:val="0"/>
          <w:bCs w:val="0"/>
          <w:spacing w:val="-3"/>
        </w:rPr>
        <w:t xml:space="preserve"> </w:t>
      </w:r>
      <w:r w:rsidRPr="00DD4DA6">
        <w:rPr>
          <w:rFonts w:cstheme="minorHAnsi"/>
          <w:b w:val="0"/>
          <w:bCs w:val="0"/>
        </w:rPr>
        <w:t>needs.</w:t>
      </w:r>
      <w:r w:rsidR="000C6D72" w:rsidRPr="00DD4DA6">
        <w:rPr>
          <w:rFonts w:cstheme="minorHAnsi"/>
          <w:b w:val="0"/>
          <w:bCs w:val="0"/>
        </w:rPr>
        <w:t xml:space="preserve"> </w:t>
      </w:r>
    </w:p>
    <w:p w14:paraId="3AC77B96" w14:textId="0116B75E" w:rsidR="00382719" w:rsidRPr="00DD4DA6" w:rsidRDefault="00DD4DA6" w:rsidP="00DD4DA6">
      <w:pPr>
        <w:pStyle w:val="Heading1"/>
        <w:numPr>
          <w:ilvl w:val="1"/>
          <w:numId w:val="4"/>
        </w:numPr>
        <w:tabs>
          <w:tab w:val="left" w:pos="383"/>
        </w:tabs>
        <w:spacing w:before="28"/>
        <w:ind w:right="114"/>
        <w:jc w:val="both"/>
        <w:rPr>
          <w:rFonts w:cstheme="minorHAnsi"/>
          <w:b w:val="0"/>
          <w:bCs w:val="0"/>
        </w:rPr>
      </w:pPr>
      <w:r w:rsidRPr="00DD4DA6">
        <w:rPr>
          <w:b w:val="0"/>
          <w:bCs w:val="0"/>
        </w:rPr>
        <w:t>T</w:t>
      </w:r>
      <w:r w:rsidR="00382719" w:rsidRPr="00DD4DA6">
        <w:rPr>
          <w:b w:val="0"/>
          <w:bCs w:val="0"/>
        </w:rPr>
        <w:t>he facility shall implement policies and procedures that enable residents to shower, perform bodily functions, and change clothing without nonmedical staff of the opposite gender viewing their breasts, buttocks, or genitalia, except in exigent</w:t>
      </w:r>
      <w:r w:rsidR="00382719" w:rsidRPr="00DD4DA6">
        <w:rPr>
          <w:b w:val="0"/>
          <w:bCs w:val="0"/>
          <w:spacing w:val="-9"/>
        </w:rPr>
        <w:t xml:space="preserve"> </w:t>
      </w:r>
      <w:r w:rsidR="00382719" w:rsidRPr="00DD4DA6">
        <w:rPr>
          <w:b w:val="0"/>
          <w:bCs w:val="0"/>
        </w:rPr>
        <w:t>circumstances</w:t>
      </w:r>
      <w:r w:rsidR="00382719" w:rsidRPr="00DD4DA6">
        <w:rPr>
          <w:b w:val="0"/>
          <w:bCs w:val="0"/>
          <w:spacing w:val="-8"/>
        </w:rPr>
        <w:t xml:space="preserve"> </w:t>
      </w:r>
      <w:r w:rsidR="00382719" w:rsidRPr="00DD4DA6">
        <w:rPr>
          <w:b w:val="0"/>
          <w:bCs w:val="0"/>
        </w:rPr>
        <w:t>or</w:t>
      </w:r>
      <w:r w:rsidR="00382719" w:rsidRPr="00DD4DA6">
        <w:rPr>
          <w:b w:val="0"/>
          <w:bCs w:val="0"/>
          <w:spacing w:val="-8"/>
        </w:rPr>
        <w:t xml:space="preserve"> </w:t>
      </w:r>
      <w:r w:rsidR="00382719" w:rsidRPr="00DD4DA6">
        <w:rPr>
          <w:b w:val="0"/>
          <w:bCs w:val="0"/>
        </w:rPr>
        <w:t>when</w:t>
      </w:r>
      <w:r w:rsidR="00382719" w:rsidRPr="00DD4DA6">
        <w:rPr>
          <w:b w:val="0"/>
          <w:bCs w:val="0"/>
          <w:spacing w:val="-7"/>
        </w:rPr>
        <w:t xml:space="preserve"> </w:t>
      </w:r>
      <w:r w:rsidR="00382719" w:rsidRPr="00DD4DA6">
        <w:rPr>
          <w:b w:val="0"/>
          <w:bCs w:val="0"/>
        </w:rPr>
        <w:t>such</w:t>
      </w:r>
      <w:r w:rsidR="00382719" w:rsidRPr="00DD4DA6">
        <w:rPr>
          <w:b w:val="0"/>
          <w:bCs w:val="0"/>
          <w:spacing w:val="-9"/>
        </w:rPr>
        <w:t xml:space="preserve"> </w:t>
      </w:r>
      <w:r w:rsidR="00382719" w:rsidRPr="00DD4DA6">
        <w:rPr>
          <w:b w:val="0"/>
          <w:bCs w:val="0"/>
        </w:rPr>
        <w:t>viewing</w:t>
      </w:r>
      <w:r w:rsidR="00382719" w:rsidRPr="00DD4DA6">
        <w:rPr>
          <w:b w:val="0"/>
          <w:bCs w:val="0"/>
          <w:spacing w:val="-8"/>
        </w:rPr>
        <w:t xml:space="preserve"> </w:t>
      </w:r>
      <w:r w:rsidR="00382719" w:rsidRPr="00DD4DA6">
        <w:rPr>
          <w:b w:val="0"/>
          <w:bCs w:val="0"/>
        </w:rPr>
        <w:t>is</w:t>
      </w:r>
      <w:r w:rsidR="00382719" w:rsidRPr="00DD4DA6">
        <w:rPr>
          <w:b w:val="0"/>
          <w:bCs w:val="0"/>
          <w:spacing w:val="-8"/>
        </w:rPr>
        <w:t xml:space="preserve"> </w:t>
      </w:r>
      <w:r w:rsidR="00382719" w:rsidRPr="00DD4DA6">
        <w:rPr>
          <w:b w:val="0"/>
          <w:bCs w:val="0"/>
        </w:rPr>
        <w:t>incidental</w:t>
      </w:r>
      <w:r w:rsidR="00382719" w:rsidRPr="00DD4DA6">
        <w:rPr>
          <w:b w:val="0"/>
          <w:bCs w:val="0"/>
          <w:spacing w:val="-7"/>
        </w:rPr>
        <w:t xml:space="preserve"> </w:t>
      </w:r>
      <w:r w:rsidR="00382719" w:rsidRPr="00DD4DA6">
        <w:rPr>
          <w:b w:val="0"/>
          <w:bCs w:val="0"/>
        </w:rPr>
        <w:lastRenderedPageBreak/>
        <w:t>to</w:t>
      </w:r>
      <w:r w:rsidR="00382719" w:rsidRPr="00DD4DA6">
        <w:rPr>
          <w:b w:val="0"/>
          <w:bCs w:val="0"/>
          <w:spacing w:val="-4"/>
        </w:rPr>
        <w:t xml:space="preserve"> </w:t>
      </w:r>
      <w:r w:rsidR="00382719" w:rsidRPr="00DD4DA6">
        <w:rPr>
          <w:b w:val="0"/>
          <w:bCs w:val="0"/>
        </w:rPr>
        <w:t>routine</w:t>
      </w:r>
      <w:r w:rsidR="00382719" w:rsidRPr="00DD4DA6">
        <w:rPr>
          <w:b w:val="0"/>
          <w:bCs w:val="0"/>
          <w:spacing w:val="-8"/>
        </w:rPr>
        <w:t xml:space="preserve"> </w:t>
      </w:r>
      <w:r w:rsidR="00382719" w:rsidRPr="00DD4DA6">
        <w:rPr>
          <w:b w:val="0"/>
          <w:bCs w:val="0"/>
        </w:rPr>
        <w:t>cell</w:t>
      </w:r>
      <w:r w:rsidR="00382719" w:rsidRPr="00DD4DA6">
        <w:rPr>
          <w:b w:val="0"/>
          <w:bCs w:val="0"/>
          <w:spacing w:val="-6"/>
        </w:rPr>
        <w:t xml:space="preserve"> </w:t>
      </w:r>
      <w:r w:rsidR="00382719" w:rsidRPr="00DD4DA6">
        <w:rPr>
          <w:b w:val="0"/>
          <w:bCs w:val="0"/>
        </w:rPr>
        <w:t>checks.</w:t>
      </w:r>
      <w:r w:rsidR="00382719" w:rsidRPr="00DD4DA6">
        <w:rPr>
          <w:b w:val="0"/>
          <w:bCs w:val="0"/>
          <w:spacing w:val="-9"/>
        </w:rPr>
        <w:t xml:space="preserve"> </w:t>
      </w:r>
      <w:r w:rsidR="00382719" w:rsidRPr="00DD4DA6">
        <w:rPr>
          <w:b w:val="0"/>
          <w:bCs w:val="0"/>
        </w:rPr>
        <w:t>Such</w:t>
      </w:r>
      <w:r w:rsidR="00382719" w:rsidRPr="00DD4DA6">
        <w:rPr>
          <w:b w:val="0"/>
          <w:bCs w:val="0"/>
          <w:spacing w:val="-6"/>
        </w:rPr>
        <w:t xml:space="preserve"> </w:t>
      </w:r>
      <w:r w:rsidR="00382719" w:rsidRPr="00DD4DA6">
        <w:rPr>
          <w:b w:val="0"/>
          <w:bCs w:val="0"/>
        </w:rPr>
        <w:t>policies</w:t>
      </w:r>
      <w:r w:rsidR="00382719" w:rsidRPr="00DD4DA6">
        <w:rPr>
          <w:b w:val="0"/>
          <w:bCs w:val="0"/>
          <w:spacing w:val="-7"/>
        </w:rPr>
        <w:t xml:space="preserve"> </w:t>
      </w:r>
      <w:r w:rsidR="00382719" w:rsidRPr="00DD4DA6">
        <w:rPr>
          <w:b w:val="0"/>
          <w:bCs w:val="0"/>
        </w:rPr>
        <w:t>and</w:t>
      </w:r>
      <w:r w:rsidR="00382719" w:rsidRPr="00DD4DA6">
        <w:rPr>
          <w:b w:val="0"/>
          <w:bCs w:val="0"/>
          <w:spacing w:val="-6"/>
        </w:rPr>
        <w:t xml:space="preserve"> </w:t>
      </w:r>
      <w:r w:rsidR="00382719" w:rsidRPr="00DD4DA6">
        <w:rPr>
          <w:b w:val="0"/>
          <w:bCs w:val="0"/>
        </w:rPr>
        <w:t>procedures</w:t>
      </w:r>
      <w:r w:rsidR="00382719" w:rsidRPr="00DD4DA6">
        <w:rPr>
          <w:b w:val="0"/>
          <w:bCs w:val="0"/>
          <w:spacing w:val="-7"/>
        </w:rPr>
        <w:t xml:space="preserve"> </w:t>
      </w:r>
      <w:r w:rsidR="00382719" w:rsidRPr="00DD4DA6">
        <w:rPr>
          <w:b w:val="0"/>
          <w:bCs w:val="0"/>
        </w:rPr>
        <w:t>shall</w:t>
      </w:r>
      <w:r w:rsidR="00382719" w:rsidRPr="00DD4DA6">
        <w:rPr>
          <w:b w:val="0"/>
          <w:bCs w:val="0"/>
          <w:spacing w:val="-7"/>
        </w:rPr>
        <w:t xml:space="preserve"> </w:t>
      </w:r>
      <w:r w:rsidR="00382719" w:rsidRPr="00DD4DA6">
        <w:rPr>
          <w:b w:val="0"/>
          <w:bCs w:val="0"/>
        </w:rPr>
        <w:t>require staff</w:t>
      </w:r>
      <w:r w:rsidR="00382719" w:rsidRPr="00DD4DA6">
        <w:rPr>
          <w:b w:val="0"/>
          <w:bCs w:val="0"/>
          <w:spacing w:val="-10"/>
        </w:rPr>
        <w:t xml:space="preserve"> </w:t>
      </w:r>
      <w:r w:rsidR="00382719" w:rsidRPr="00DD4DA6">
        <w:rPr>
          <w:b w:val="0"/>
          <w:bCs w:val="0"/>
        </w:rPr>
        <w:t>of</w:t>
      </w:r>
      <w:r w:rsidR="00382719" w:rsidRPr="00DD4DA6">
        <w:rPr>
          <w:b w:val="0"/>
          <w:bCs w:val="0"/>
          <w:spacing w:val="-13"/>
        </w:rPr>
        <w:t xml:space="preserve"> </w:t>
      </w:r>
      <w:r w:rsidR="00382719" w:rsidRPr="00DD4DA6">
        <w:rPr>
          <w:b w:val="0"/>
          <w:bCs w:val="0"/>
        </w:rPr>
        <w:t>the</w:t>
      </w:r>
      <w:r w:rsidR="00382719" w:rsidRPr="00DD4DA6">
        <w:rPr>
          <w:b w:val="0"/>
          <w:bCs w:val="0"/>
          <w:spacing w:val="-10"/>
        </w:rPr>
        <w:t xml:space="preserve"> </w:t>
      </w:r>
      <w:r w:rsidR="00382719" w:rsidRPr="00DD4DA6">
        <w:rPr>
          <w:b w:val="0"/>
          <w:bCs w:val="0"/>
        </w:rPr>
        <w:t>opposite</w:t>
      </w:r>
      <w:r w:rsidR="00382719" w:rsidRPr="00DD4DA6">
        <w:rPr>
          <w:b w:val="0"/>
          <w:bCs w:val="0"/>
          <w:spacing w:val="-9"/>
        </w:rPr>
        <w:t xml:space="preserve"> </w:t>
      </w:r>
      <w:r w:rsidR="00382719" w:rsidRPr="00DD4DA6">
        <w:rPr>
          <w:b w:val="0"/>
          <w:bCs w:val="0"/>
        </w:rPr>
        <w:t>gender</w:t>
      </w:r>
      <w:r w:rsidR="00382719" w:rsidRPr="00DD4DA6">
        <w:rPr>
          <w:b w:val="0"/>
          <w:bCs w:val="0"/>
          <w:spacing w:val="-10"/>
        </w:rPr>
        <w:t xml:space="preserve"> </w:t>
      </w:r>
      <w:r w:rsidR="00382719" w:rsidRPr="00DD4DA6">
        <w:rPr>
          <w:b w:val="0"/>
          <w:bCs w:val="0"/>
        </w:rPr>
        <w:t>to</w:t>
      </w:r>
      <w:r w:rsidR="00382719" w:rsidRPr="00DD4DA6">
        <w:rPr>
          <w:b w:val="0"/>
          <w:bCs w:val="0"/>
          <w:spacing w:val="-9"/>
        </w:rPr>
        <w:t xml:space="preserve"> </w:t>
      </w:r>
      <w:r w:rsidR="00382719" w:rsidRPr="00DD4DA6">
        <w:rPr>
          <w:b w:val="0"/>
          <w:bCs w:val="0"/>
        </w:rPr>
        <w:t>announce</w:t>
      </w:r>
      <w:r w:rsidR="00382719" w:rsidRPr="00DD4DA6">
        <w:rPr>
          <w:b w:val="0"/>
          <w:bCs w:val="0"/>
          <w:spacing w:val="-10"/>
        </w:rPr>
        <w:t xml:space="preserve"> </w:t>
      </w:r>
      <w:r w:rsidR="00382719" w:rsidRPr="00DD4DA6">
        <w:rPr>
          <w:b w:val="0"/>
          <w:bCs w:val="0"/>
        </w:rPr>
        <w:t>their</w:t>
      </w:r>
      <w:r w:rsidR="00382719" w:rsidRPr="00DD4DA6">
        <w:rPr>
          <w:b w:val="0"/>
          <w:bCs w:val="0"/>
          <w:spacing w:val="-10"/>
        </w:rPr>
        <w:t xml:space="preserve"> </w:t>
      </w:r>
      <w:r w:rsidR="00382719" w:rsidRPr="00DD4DA6">
        <w:rPr>
          <w:b w:val="0"/>
          <w:bCs w:val="0"/>
        </w:rPr>
        <w:t>presence</w:t>
      </w:r>
      <w:r w:rsidR="00382719" w:rsidRPr="00DD4DA6">
        <w:rPr>
          <w:b w:val="0"/>
          <w:bCs w:val="0"/>
          <w:spacing w:val="-10"/>
        </w:rPr>
        <w:t xml:space="preserve"> </w:t>
      </w:r>
      <w:r w:rsidR="00382719" w:rsidRPr="00DD4DA6">
        <w:rPr>
          <w:b w:val="0"/>
          <w:bCs w:val="0"/>
        </w:rPr>
        <w:t>when</w:t>
      </w:r>
      <w:r w:rsidR="00382719" w:rsidRPr="00DD4DA6">
        <w:rPr>
          <w:b w:val="0"/>
          <w:bCs w:val="0"/>
          <w:spacing w:val="-11"/>
        </w:rPr>
        <w:t xml:space="preserve"> </w:t>
      </w:r>
      <w:r w:rsidR="00382719" w:rsidRPr="00DD4DA6">
        <w:rPr>
          <w:b w:val="0"/>
          <w:bCs w:val="0"/>
        </w:rPr>
        <w:t>entering</w:t>
      </w:r>
      <w:r w:rsidR="00382719" w:rsidRPr="00DD4DA6">
        <w:rPr>
          <w:b w:val="0"/>
          <w:bCs w:val="0"/>
          <w:spacing w:val="-11"/>
        </w:rPr>
        <w:t xml:space="preserve"> </w:t>
      </w:r>
      <w:r w:rsidR="00382719" w:rsidRPr="00DD4DA6">
        <w:rPr>
          <w:b w:val="0"/>
          <w:bCs w:val="0"/>
        </w:rPr>
        <w:t>an</w:t>
      </w:r>
      <w:r w:rsidR="00382719" w:rsidRPr="00DD4DA6">
        <w:rPr>
          <w:b w:val="0"/>
          <w:bCs w:val="0"/>
          <w:spacing w:val="-10"/>
        </w:rPr>
        <w:t xml:space="preserve"> </w:t>
      </w:r>
      <w:r w:rsidR="00382719" w:rsidRPr="00DD4DA6">
        <w:rPr>
          <w:b w:val="0"/>
          <w:bCs w:val="0"/>
        </w:rPr>
        <w:t>area</w:t>
      </w:r>
      <w:r w:rsidR="00382719" w:rsidRPr="00DD4DA6">
        <w:rPr>
          <w:b w:val="0"/>
          <w:bCs w:val="0"/>
          <w:spacing w:val="-13"/>
        </w:rPr>
        <w:t xml:space="preserve"> </w:t>
      </w:r>
      <w:r w:rsidR="00382719" w:rsidRPr="00DD4DA6">
        <w:rPr>
          <w:b w:val="0"/>
          <w:bCs w:val="0"/>
        </w:rPr>
        <w:t>where</w:t>
      </w:r>
      <w:r w:rsidR="00382719" w:rsidRPr="00DD4DA6">
        <w:rPr>
          <w:b w:val="0"/>
          <w:bCs w:val="0"/>
          <w:spacing w:val="-10"/>
        </w:rPr>
        <w:t xml:space="preserve"> </w:t>
      </w:r>
      <w:r w:rsidR="00382719" w:rsidRPr="00DD4DA6">
        <w:rPr>
          <w:b w:val="0"/>
          <w:bCs w:val="0"/>
        </w:rPr>
        <w:t>residents</w:t>
      </w:r>
      <w:r w:rsidR="00382719" w:rsidRPr="00DD4DA6">
        <w:rPr>
          <w:b w:val="0"/>
          <w:bCs w:val="0"/>
          <w:spacing w:val="-9"/>
        </w:rPr>
        <w:t xml:space="preserve"> </w:t>
      </w:r>
      <w:r w:rsidR="00382719" w:rsidRPr="00DD4DA6">
        <w:rPr>
          <w:b w:val="0"/>
          <w:bCs w:val="0"/>
        </w:rPr>
        <w:t>are</w:t>
      </w:r>
      <w:r w:rsidR="00382719" w:rsidRPr="00DD4DA6">
        <w:rPr>
          <w:b w:val="0"/>
          <w:bCs w:val="0"/>
          <w:spacing w:val="-10"/>
        </w:rPr>
        <w:t xml:space="preserve"> </w:t>
      </w:r>
      <w:r w:rsidR="00382719" w:rsidRPr="00DD4DA6">
        <w:rPr>
          <w:b w:val="0"/>
          <w:bCs w:val="0"/>
        </w:rPr>
        <w:t>likely</w:t>
      </w:r>
      <w:r w:rsidR="00382719" w:rsidRPr="00DD4DA6">
        <w:rPr>
          <w:b w:val="0"/>
          <w:bCs w:val="0"/>
          <w:spacing w:val="-12"/>
        </w:rPr>
        <w:t xml:space="preserve"> </w:t>
      </w:r>
      <w:r w:rsidR="00382719" w:rsidRPr="00DD4DA6">
        <w:rPr>
          <w:b w:val="0"/>
          <w:bCs w:val="0"/>
        </w:rPr>
        <w:t>to</w:t>
      </w:r>
      <w:r w:rsidR="00382719" w:rsidRPr="00DD4DA6">
        <w:rPr>
          <w:b w:val="0"/>
          <w:bCs w:val="0"/>
          <w:spacing w:val="-11"/>
        </w:rPr>
        <w:t xml:space="preserve"> </w:t>
      </w:r>
      <w:r w:rsidR="00382719" w:rsidRPr="00DD4DA6">
        <w:rPr>
          <w:b w:val="0"/>
          <w:bCs w:val="0"/>
        </w:rPr>
        <w:t>be</w:t>
      </w:r>
      <w:r w:rsidR="00382719" w:rsidRPr="00DD4DA6">
        <w:rPr>
          <w:b w:val="0"/>
          <w:bCs w:val="0"/>
          <w:spacing w:val="-9"/>
        </w:rPr>
        <w:t xml:space="preserve"> </w:t>
      </w:r>
      <w:r w:rsidR="00382719" w:rsidRPr="00DD4DA6">
        <w:rPr>
          <w:b w:val="0"/>
          <w:bCs w:val="0"/>
        </w:rPr>
        <w:t>showering, performing bodily functions, or changing clothing.</w:t>
      </w:r>
      <w:r w:rsidR="00382719">
        <w:t xml:space="preserve"> </w:t>
      </w:r>
    </w:p>
    <w:p w14:paraId="7BAE11EB" w14:textId="77777777" w:rsidR="00972D67" w:rsidRDefault="001461ED" w:rsidP="00972D67">
      <w:pPr>
        <w:pStyle w:val="Heading1"/>
        <w:numPr>
          <w:ilvl w:val="0"/>
          <w:numId w:val="4"/>
        </w:numPr>
        <w:tabs>
          <w:tab w:val="left" w:pos="8136"/>
        </w:tabs>
        <w:ind w:right="282"/>
      </w:pPr>
      <w:r>
        <w:t xml:space="preserve">Residents with Disabilities and Residents Who are Limited English Proficient: </w:t>
      </w:r>
    </w:p>
    <w:p w14:paraId="3704C439" w14:textId="77777777" w:rsidR="00972D67" w:rsidRDefault="00DB1BA2" w:rsidP="00972D67">
      <w:pPr>
        <w:pStyle w:val="Heading1"/>
        <w:numPr>
          <w:ilvl w:val="1"/>
          <w:numId w:val="4"/>
        </w:numPr>
        <w:tabs>
          <w:tab w:val="left" w:pos="8136"/>
        </w:tabs>
        <w:ind w:right="282"/>
      </w:pPr>
      <w:r w:rsidRPr="00972D67">
        <w:rPr>
          <w:b w:val="0"/>
          <w:bCs w:val="0"/>
        </w:rPr>
        <w:t xml:space="preserve">CSG is responsible for ensuring that each facility </w:t>
      </w:r>
      <w:r w:rsidR="007026A8" w:rsidRPr="00972D67">
        <w:rPr>
          <w:b w:val="0"/>
          <w:bCs w:val="0"/>
        </w:rPr>
        <w:t xml:space="preserve">takes </w:t>
      </w:r>
      <w:r w:rsidR="005A2381" w:rsidRPr="00972D67">
        <w:rPr>
          <w:b w:val="0"/>
          <w:bCs w:val="0"/>
        </w:rPr>
        <w:t>appropriate</w:t>
      </w:r>
      <w:r w:rsidR="005A2381" w:rsidRPr="00972D67">
        <w:rPr>
          <w:b w:val="0"/>
          <w:bCs w:val="0"/>
          <w:spacing w:val="-10"/>
        </w:rPr>
        <w:t xml:space="preserve"> </w:t>
      </w:r>
      <w:r w:rsidR="005A2381" w:rsidRPr="00972D67">
        <w:rPr>
          <w:b w:val="0"/>
          <w:bCs w:val="0"/>
        </w:rPr>
        <w:t>steps</w:t>
      </w:r>
      <w:r w:rsidR="005A2381" w:rsidRPr="00972D67">
        <w:rPr>
          <w:b w:val="0"/>
          <w:bCs w:val="0"/>
          <w:spacing w:val="-10"/>
        </w:rPr>
        <w:t xml:space="preserve"> </w:t>
      </w:r>
      <w:r w:rsidR="005A2381" w:rsidRPr="00972D67">
        <w:rPr>
          <w:b w:val="0"/>
          <w:bCs w:val="0"/>
        </w:rPr>
        <w:t>to</w:t>
      </w:r>
      <w:r w:rsidR="005A2381" w:rsidRPr="00972D67">
        <w:rPr>
          <w:b w:val="0"/>
          <w:bCs w:val="0"/>
          <w:spacing w:val="-8"/>
        </w:rPr>
        <w:t xml:space="preserve"> </w:t>
      </w:r>
      <w:r w:rsidR="005A2381" w:rsidRPr="00972D67">
        <w:rPr>
          <w:b w:val="0"/>
          <w:bCs w:val="0"/>
        </w:rPr>
        <w:t>ensure</w:t>
      </w:r>
      <w:r w:rsidR="005A2381" w:rsidRPr="00972D67">
        <w:rPr>
          <w:b w:val="0"/>
          <w:bCs w:val="0"/>
          <w:spacing w:val="-7"/>
        </w:rPr>
        <w:t xml:space="preserve"> </w:t>
      </w:r>
      <w:r w:rsidR="005A2381" w:rsidRPr="00972D67">
        <w:rPr>
          <w:b w:val="0"/>
          <w:bCs w:val="0"/>
        </w:rPr>
        <w:t>that</w:t>
      </w:r>
      <w:r w:rsidR="005A2381" w:rsidRPr="00972D67">
        <w:rPr>
          <w:b w:val="0"/>
          <w:bCs w:val="0"/>
          <w:spacing w:val="-9"/>
        </w:rPr>
        <w:t xml:space="preserve"> </w:t>
      </w:r>
      <w:r w:rsidR="005A2381" w:rsidRPr="00972D67">
        <w:rPr>
          <w:b w:val="0"/>
          <w:bCs w:val="0"/>
        </w:rPr>
        <w:t>residents</w:t>
      </w:r>
      <w:r w:rsidR="005A2381" w:rsidRPr="00972D67">
        <w:rPr>
          <w:b w:val="0"/>
          <w:bCs w:val="0"/>
          <w:spacing w:val="-9"/>
        </w:rPr>
        <w:t xml:space="preserve"> </w:t>
      </w:r>
      <w:r w:rsidR="005A2381" w:rsidRPr="00972D67">
        <w:rPr>
          <w:b w:val="0"/>
          <w:bCs w:val="0"/>
        </w:rPr>
        <w:t>with</w:t>
      </w:r>
      <w:r w:rsidR="005A2381" w:rsidRPr="00972D67">
        <w:rPr>
          <w:b w:val="0"/>
          <w:bCs w:val="0"/>
          <w:spacing w:val="-8"/>
        </w:rPr>
        <w:t xml:space="preserve"> </w:t>
      </w:r>
      <w:r w:rsidR="005A2381" w:rsidRPr="00972D67">
        <w:rPr>
          <w:b w:val="0"/>
          <w:bCs w:val="0"/>
        </w:rPr>
        <w:t>disabilities</w:t>
      </w:r>
      <w:r w:rsidR="005A2381" w:rsidRPr="00972D67">
        <w:rPr>
          <w:b w:val="0"/>
          <w:bCs w:val="0"/>
          <w:spacing w:val="-8"/>
        </w:rPr>
        <w:t xml:space="preserve"> </w:t>
      </w:r>
      <w:r w:rsidR="005A2381" w:rsidRPr="00972D67">
        <w:rPr>
          <w:b w:val="0"/>
          <w:bCs w:val="0"/>
        </w:rPr>
        <w:t>(including,</w:t>
      </w:r>
      <w:r w:rsidR="005A2381" w:rsidRPr="00972D67">
        <w:rPr>
          <w:b w:val="0"/>
          <w:bCs w:val="0"/>
          <w:spacing w:val="-9"/>
        </w:rPr>
        <w:t xml:space="preserve"> </w:t>
      </w:r>
      <w:r w:rsidR="005A2381" w:rsidRPr="00972D67">
        <w:rPr>
          <w:b w:val="0"/>
          <w:bCs w:val="0"/>
        </w:rPr>
        <w:t>for</w:t>
      </w:r>
      <w:r w:rsidR="005A2381" w:rsidRPr="00972D67">
        <w:rPr>
          <w:b w:val="0"/>
          <w:bCs w:val="0"/>
          <w:spacing w:val="-8"/>
        </w:rPr>
        <w:t xml:space="preserve"> </w:t>
      </w:r>
      <w:r w:rsidR="005A2381" w:rsidRPr="00972D67">
        <w:rPr>
          <w:b w:val="0"/>
          <w:bCs w:val="0"/>
        </w:rPr>
        <w:t>example,</w:t>
      </w:r>
      <w:r w:rsidR="005A2381" w:rsidRPr="00972D67">
        <w:rPr>
          <w:b w:val="0"/>
          <w:bCs w:val="0"/>
          <w:spacing w:val="-9"/>
        </w:rPr>
        <w:t xml:space="preserve"> </w:t>
      </w:r>
      <w:r w:rsidR="005A2381" w:rsidRPr="00972D67">
        <w:rPr>
          <w:b w:val="0"/>
          <w:bCs w:val="0"/>
        </w:rPr>
        <w:t>residents</w:t>
      </w:r>
      <w:r w:rsidR="005A2381" w:rsidRPr="00972D67">
        <w:rPr>
          <w:b w:val="0"/>
          <w:bCs w:val="0"/>
          <w:spacing w:val="-10"/>
        </w:rPr>
        <w:t xml:space="preserve"> </w:t>
      </w:r>
      <w:r w:rsidR="005A2381" w:rsidRPr="00972D67">
        <w:rPr>
          <w:b w:val="0"/>
          <w:bCs w:val="0"/>
        </w:rPr>
        <w:t xml:space="preserve">who are deaf or hard of hearing, those who are blind or have low vision, or those who have intellectual, psychiatric, or speech disabilities), have an equal opportunity to participate in or benefit from all aspects of the agency’s efforts to prevent, detect, and respond to sexual abuse and sexual harassment. Such steps shall include, when necessary to ensure effective communication with residents who are deaf or hard of hearing, providing access to interpreters who can interpret effectively, accurately, and impartially, both receptively and expressively, using any necessary specialized vocabulary. </w:t>
      </w:r>
    </w:p>
    <w:p w14:paraId="1815611A" w14:textId="77777777" w:rsidR="00FB6AF7" w:rsidRDefault="005A2381" w:rsidP="00FB6AF7">
      <w:pPr>
        <w:pStyle w:val="Heading1"/>
        <w:numPr>
          <w:ilvl w:val="1"/>
          <w:numId w:val="4"/>
        </w:numPr>
        <w:tabs>
          <w:tab w:val="left" w:pos="8136"/>
        </w:tabs>
        <w:ind w:right="282"/>
      </w:pPr>
      <w:r w:rsidRPr="00972D67">
        <w:rPr>
          <w:b w:val="0"/>
          <w:bCs w:val="0"/>
        </w:rPr>
        <w:t>In addition,</w:t>
      </w:r>
      <w:r w:rsidRPr="00972D67">
        <w:rPr>
          <w:b w:val="0"/>
          <w:bCs w:val="0"/>
          <w:spacing w:val="-5"/>
        </w:rPr>
        <w:t xml:space="preserve"> </w:t>
      </w:r>
      <w:r w:rsidR="007A05F3" w:rsidRPr="00972D67">
        <w:rPr>
          <w:b w:val="0"/>
          <w:bCs w:val="0"/>
        </w:rPr>
        <w:t>CSG</w:t>
      </w:r>
      <w:r w:rsidRPr="00972D67">
        <w:rPr>
          <w:b w:val="0"/>
          <w:bCs w:val="0"/>
          <w:spacing w:val="-4"/>
        </w:rPr>
        <w:t xml:space="preserve"> </w:t>
      </w:r>
      <w:r w:rsidRPr="00972D67">
        <w:rPr>
          <w:b w:val="0"/>
          <w:bCs w:val="0"/>
        </w:rPr>
        <w:t>shall</w:t>
      </w:r>
      <w:r w:rsidRPr="00972D67">
        <w:rPr>
          <w:b w:val="0"/>
          <w:bCs w:val="0"/>
          <w:spacing w:val="-6"/>
        </w:rPr>
        <w:t xml:space="preserve"> </w:t>
      </w:r>
      <w:r w:rsidRPr="00972D67">
        <w:rPr>
          <w:b w:val="0"/>
          <w:bCs w:val="0"/>
        </w:rPr>
        <w:t>ensure</w:t>
      </w:r>
      <w:r w:rsidRPr="00972D67">
        <w:rPr>
          <w:b w:val="0"/>
          <w:bCs w:val="0"/>
          <w:spacing w:val="-4"/>
        </w:rPr>
        <w:t xml:space="preserve"> </w:t>
      </w:r>
      <w:r w:rsidRPr="00972D67">
        <w:rPr>
          <w:b w:val="0"/>
          <w:bCs w:val="0"/>
        </w:rPr>
        <w:t>that</w:t>
      </w:r>
      <w:r w:rsidRPr="00972D67">
        <w:rPr>
          <w:b w:val="0"/>
          <w:bCs w:val="0"/>
          <w:spacing w:val="-6"/>
        </w:rPr>
        <w:t xml:space="preserve"> </w:t>
      </w:r>
      <w:r w:rsidRPr="00972D67">
        <w:rPr>
          <w:b w:val="0"/>
          <w:bCs w:val="0"/>
        </w:rPr>
        <w:t>written</w:t>
      </w:r>
      <w:r w:rsidRPr="00972D67">
        <w:rPr>
          <w:b w:val="0"/>
          <w:bCs w:val="0"/>
          <w:spacing w:val="-9"/>
        </w:rPr>
        <w:t xml:space="preserve"> </w:t>
      </w:r>
      <w:r w:rsidRPr="00972D67">
        <w:rPr>
          <w:b w:val="0"/>
          <w:bCs w:val="0"/>
        </w:rPr>
        <w:t>materials</w:t>
      </w:r>
      <w:r w:rsidRPr="00972D67">
        <w:rPr>
          <w:b w:val="0"/>
          <w:bCs w:val="0"/>
          <w:spacing w:val="-5"/>
        </w:rPr>
        <w:t xml:space="preserve"> </w:t>
      </w:r>
      <w:r w:rsidRPr="00972D67">
        <w:rPr>
          <w:b w:val="0"/>
          <w:bCs w:val="0"/>
        </w:rPr>
        <w:t>are</w:t>
      </w:r>
      <w:r w:rsidRPr="00972D67">
        <w:rPr>
          <w:b w:val="0"/>
          <w:bCs w:val="0"/>
          <w:spacing w:val="-6"/>
        </w:rPr>
        <w:t xml:space="preserve"> </w:t>
      </w:r>
      <w:r w:rsidRPr="00972D67">
        <w:rPr>
          <w:b w:val="0"/>
          <w:bCs w:val="0"/>
        </w:rPr>
        <w:t>provided</w:t>
      </w:r>
      <w:r w:rsidRPr="00972D67">
        <w:rPr>
          <w:b w:val="0"/>
          <w:bCs w:val="0"/>
          <w:spacing w:val="-5"/>
        </w:rPr>
        <w:t xml:space="preserve"> </w:t>
      </w:r>
      <w:r w:rsidRPr="00972D67">
        <w:rPr>
          <w:b w:val="0"/>
          <w:bCs w:val="0"/>
        </w:rPr>
        <w:t>in</w:t>
      </w:r>
      <w:r w:rsidRPr="00972D67">
        <w:rPr>
          <w:b w:val="0"/>
          <w:bCs w:val="0"/>
          <w:spacing w:val="-7"/>
        </w:rPr>
        <w:t xml:space="preserve"> </w:t>
      </w:r>
      <w:r w:rsidRPr="00972D67">
        <w:rPr>
          <w:b w:val="0"/>
          <w:bCs w:val="0"/>
        </w:rPr>
        <w:t>formats</w:t>
      </w:r>
      <w:r w:rsidRPr="00972D67">
        <w:rPr>
          <w:b w:val="0"/>
          <w:bCs w:val="0"/>
          <w:spacing w:val="-8"/>
        </w:rPr>
        <w:t xml:space="preserve"> </w:t>
      </w:r>
      <w:r w:rsidRPr="00972D67">
        <w:rPr>
          <w:b w:val="0"/>
          <w:bCs w:val="0"/>
        </w:rPr>
        <w:t>or</w:t>
      </w:r>
      <w:r w:rsidRPr="00972D67">
        <w:rPr>
          <w:b w:val="0"/>
          <w:bCs w:val="0"/>
          <w:spacing w:val="-5"/>
        </w:rPr>
        <w:t xml:space="preserve"> </w:t>
      </w:r>
      <w:r w:rsidRPr="00972D67">
        <w:rPr>
          <w:b w:val="0"/>
          <w:bCs w:val="0"/>
        </w:rPr>
        <w:t>through</w:t>
      </w:r>
      <w:r w:rsidRPr="00972D67">
        <w:rPr>
          <w:b w:val="0"/>
          <w:bCs w:val="0"/>
          <w:spacing w:val="-6"/>
        </w:rPr>
        <w:t xml:space="preserve"> </w:t>
      </w:r>
      <w:r w:rsidRPr="00972D67">
        <w:rPr>
          <w:b w:val="0"/>
          <w:bCs w:val="0"/>
        </w:rPr>
        <w:t>methods</w:t>
      </w:r>
      <w:r w:rsidRPr="00972D67">
        <w:rPr>
          <w:b w:val="0"/>
          <w:bCs w:val="0"/>
          <w:spacing w:val="-5"/>
        </w:rPr>
        <w:t xml:space="preserve"> </w:t>
      </w:r>
      <w:r w:rsidRPr="00972D67">
        <w:rPr>
          <w:b w:val="0"/>
          <w:bCs w:val="0"/>
        </w:rPr>
        <w:t>that</w:t>
      </w:r>
      <w:r w:rsidRPr="00972D67">
        <w:rPr>
          <w:b w:val="0"/>
          <w:bCs w:val="0"/>
          <w:spacing w:val="-5"/>
        </w:rPr>
        <w:t xml:space="preserve"> </w:t>
      </w:r>
      <w:r w:rsidRPr="00972D67">
        <w:rPr>
          <w:b w:val="0"/>
          <w:bCs w:val="0"/>
        </w:rPr>
        <w:t>ensure</w:t>
      </w:r>
      <w:r w:rsidRPr="00972D67">
        <w:rPr>
          <w:b w:val="0"/>
          <w:bCs w:val="0"/>
          <w:spacing w:val="-5"/>
        </w:rPr>
        <w:t xml:space="preserve"> </w:t>
      </w:r>
      <w:r w:rsidRPr="00972D67">
        <w:rPr>
          <w:b w:val="0"/>
          <w:bCs w:val="0"/>
        </w:rPr>
        <w:t>effective communication</w:t>
      </w:r>
      <w:r w:rsidRPr="00972D67">
        <w:rPr>
          <w:b w:val="0"/>
          <w:bCs w:val="0"/>
          <w:spacing w:val="-12"/>
        </w:rPr>
        <w:t xml:space="preserve"> </w:t>
      </w:r>
      <w:r w:rsidRPr="00972D67">
        <w:rPr>
          <w:b w:val="0"/>
          <w:bCs w:val="0"/>
        </w:rPr>
        <w:t>with</w:t>
      </w:r>
      <w:r w:rsidRPr="00972D67">
        <w:rPr>
          <w:b w:val="0"/>
          <w:bCs w:val="0"/>
          <w:spacing w:val="-9"/>
        </w:rPr>
        <w:t xml:space="preserve"> </w:t>
      </w:r>
      <w:r w:rsidRPr="00972D67">
        <w:rPr>
          <w:b w:val="0"/>
          <w:bCs w:val="0"/>
        </w:rPr>
        <w:t>residents</w:t>
      </w:r>
      <w:r w:rsidRPr="00972D67">
        <w:rPr>
          <w:b w:val="0"/>
          <w:bCs w:val="0"/>
          <w:spacing w:val="-8"/>
        </w:rPr>
        <w:t xml:space="preserve"> </w:t>
      </w:r>
      <w:r w:rsidRPr="00972D67">
        <w:rPr>
          <w:b w:val="0"/>
          <w:bCs w:val="0"/>
        </w:rPr>
        <w:t>with</w:t>
      </w:r>
      <w:r w:rsidRPr="00972D67">
        <w:rPr>
          <w:b w:val="0"/>
          <w:bCs w:val="0"/>
          <w:spacing w:val="-9"/>
        </w:rPr>
        <w:t xml:space="preserve"> </w:t>
      </w:r>
      <w:r w:rsidRPr="00972D67">
        <w:rPr>
          <w:b w:val="0"/>
          <w:bCs w:val="0"/>
        </w:rPr>
        <w:t>disabilities,</w:t>
      </w:r>
      <w:r w:rsidRPr="00972D67">
        <w:rPr>
          <w:b w:val="0"/>
          <w:bCs w:val="0"/>
          <w:spacing w:val="-8"/>
        </w:rPr>
        <w:t xml:space="preserve"> </w:t>
      </w:r>
      <w:r w:rsidRPr="00972D67">
        <w:rPr>
          <w:b w:val="0"/>
          <w:bCs w:val="0"/>
        </w:rPr>
        <w:t>including</w:t>
      </w:r>
      <w:r w:rsidRPr="00972D67">
        <w:rPr>
          <w:b w:val="0"/>
          <w:bCs w:val="0"/>
          <w:spacing w:val="-10"/>
        </w:rPr>
        <w:t xml:space="preserve"> </w:t>
      </w:r>
      <w:r w:rsidRPr="00972D67">
        <w:rPr>
          <w:b w:val="0"/>
          <w:bCs w:val="0"/>
        </w:rPr>
        <w:t>residents</w:t>
      </w:r>
      <w:r w:rsidRPr="00972D67">
        <w:rPr>
          <w:b w:val="0"/>
          <w:bCs w:val="0"/>
          <w:spacing w:val="-9"/>
        </w:rPr>
        <w:t xml:space="preserve"> </w:t>
      </w:r>
      <w:r w:rsidRPr="00972D67">
        <w:rPr>
          <w:b w:val="0"/>
          <w:bCs w:val="0"/>
        </w:rPr>
        <w:t>who</w:t>
      </w:r>
      <w:r w:rsidRPr="00972D67">
        <w:rPr>
          <w:b w:val="0"/>
          <w:bCs w:val="0"/>
          <w:spacing w:val="-8"/>
        </w:rPr>
        <w:t xml:space="preserve"> </w:t>
      </w:r>
      <w:r w:rsidRPr="00972D67">
        <w:rPr>
          <w:b w:val="0"/>
          <w:bCs w:val="0"/>
        </w:rPr>
        <w:t>have</w:t>
      </w:r>
      <w:r w:rsidRPr="00972D67">
        <w:rPr>
          <w:b w:val="0"/>
          <w:bCs w:val="0"/>
          <w:spacing w:val="-8"/>
        </w:rPr>
        <w:t xml:space="preserve"> </w:t>
      </w:r>
      <w:r w:rsidRPr="00972D67">
        <w:rPr>
          <w:b w:val="0"/>
          <w:bCs w:val="0"/>
        </w:rPr>
        <w:t>intellectual</w:t>
      </w:r>
      <w:r w:rsidRPr="00972D67">
        <w:rPr>
          <w:b w:val="0"/>
          <w:bCs w:val="0"/>
          <w:spacing w:val="-10"/>
        </w:rPr>
        <w:t xml:space="preserve"> </w:t>
      </w:r>
      <w:r w:rsidRPr="00972D67">
        <w:rPr>
          <w:b w:val="0"/>
          <w:bCs w:val="0"/>
        </w:rPr>
        <w:t>disabilities,</w:t>
      </w:r>
      <w:r w:rsidRPr="00972D67">
        <w:rPr>
          <w:b w:val="0"/>
          <w:bCs w:val="0"/>
          <w:spacing w:val="-9"/>
        </w:rPr>
        <w:t xml:space="preserve"> </w:t>
      </w:r>
      <w:r w:rsidRPr="00972D67">
        <w:rPr>
          <w:b w:val="0"/>
          <w:bCs w:val="0"/>
        </w:rPr>
        <w:t>limited</w:t>
      </w:r>
      <w:r w:rsidRPr="00972D67">
        <w:rPr>
          <w:b w:val="0"/>
          <w:bCs w:val="0"/>
          <w:spacing w:val="-10"/>
        </w:rPr>
        <w:t xml:space="preserve"> </w:t>
      </w:r>
      <w:r w:rsidRPr="00972D67">
        <w:rPr>
          <w:b w:val="0"/>
          <w:bCs w:val="0"/>
        </w:rPr>
        <w:t>reading</w:t>
      </w:r>
      <w:r w:rsidRPr="00972D67">
        <w:rPr>
          <w:b w:val="0"/>
          <w:bCs w:val="0"/>
          <w:spacing w:val="-10"/>
        </w:rPr>
        <w:t xml:space="preserve"> </w:t>
      </w:r>
      <w:r w:rsidRPr="00972D67">
        <w:rPr>
          <w:b w:val="0"/>
          <w:bCs w:val="0"/>
        </w:rPr>
        <w:t xml:space="preserve">skills, or who are blind or have low vision. </w:t>
      </w:r>
      <w:r w:rsidR="006F7D75" w:rsidRPr="00972D67">
        <w:rPr>
          <w:b w:val="0"/>
          <w:bCs w:val="0"/>
        </w:rPr>
        <w:t>CSG</w:t>
      </w:r>
      <w:r w:rsidRPr="00972D67">
        <w:rPr>
          <w:b w:val="0"/>
          <w:bCs w:val="0"/>
        </w:rPr>
        <w:t xml:space="preserve"> is not required to take actions that it can demonstrate would result in a fundamental alteration in the nature of a service, program, or activity, or in undue financial and administrative burdens, as those terms are used in regulations promulgated under title II of the Americans with Disabilities Act, 28 CFR</w:t>
      </w:r>
      <w:r w:rsidRPr="00972D67">
        <w:rPr>
          <w:b w:val="0"/>
          <w:bCs w:val="0"/>
          <w:spacing w:val="-25"/>
        </w:rPr>
        <w:t xml:space="preserve"> </w:t>
      </w:r>
      <w:r w:rsidRPr="00972D67">
        <w:rPr>
          <w:b w:val="0"/>
          <w:bCs w:val="0"/>
        </w:rPr>
        <w:t>35.164.</w:t>
      </w:r>
    </w:p>
    <w:p w14:paraId="36682F4B" w14:textId="77777777" w:rsidR="00FB6AF7" w:rsidRDefault="006F7D75" w:rsidP="00FB6AF7">
      <w:pPr>
        <w:pStyle w:val="Heading1"/>
        <w:numPr>
          <w:ilvl w:val="1"/>
          <w:numId w:val="4"/>
        </w:numPr>
        <w:tabs>
          <w:tab w:val="left" w:pos="8136"/>
        </w:tabs>
        <w:ind w:right="282"/>
      </w:pPr>
      <w:r w:rsidRPr="00FB6AF7">
        <w:rPr>
          <w:b w:val="0"/>
          <w:bCs w:val="0"/>
        </w:rPr>
        <w:t>CSG</w:t>
      </w:r>
      <w:r w:rsidR="005A2381" w:rsidRPr="00FB6AF7">
        <w:rPr>
          <w:b w:val="0"/>
          <w:bCs w:val="0"/>
        </w:rPr>
        <w:t xml:space="preserve"> shall take reasonable steps to ensure meaningful access to all aspects of the agency’s efforts to prevent, detect,</w:t>
      </w:r>
      <w:r w:rsidR="005A2381" w:rsidRPr="00FB6AF7">
        <w:rPr>
          <w:b w:val="0"/>
          <w:bCs w:val="0"/>
          <w:spacing w:val="-9"/>
        </w:rPr>
        <w:t xml:space="preserve"> </w:t>
      </w:r>
      <w:r w:rsidR="005A2381" w:rsidRPr="00FB6AF7">
        <w:rPr>
          <w:b w:val="0"/>
          <w:bCs w:val="0"/>
        </w:rPr>
        <w:t>and</w:t>
      </w:r>
      <w:r w:rsidR="005A2381" w:rsidRPr="00FB6AF7">
        <w:rPr>
          <w:b w:val="0"/>
          <w:bCs w:val="0"/>
          <w:spacing w:val="-10"/>
        </w:rPr>
        <w:t xml:space="preserve"> </w:t>
      </w:r>
      <w:r w:rsidR="005A2381" w:rsidRPr="00FB6AF7">
        <w:rPr>
          <w:b w:val="0"/>
          <w:bCs w:val="0"/>
        </w:rPr>
        <w:t>respond</w:t>
      </w:r>
      <w:r w:rsidR="005A2381" w:rsidRPr="00FB6AF7">
        <w:rPr>
          <w:b w:val="0"/>
          <w:bCs w:val="0"/>
          <w:spacing w:val="-11"/>
        </w:rPr>
        <w:t xml:space="preserve"> </w:t>
      </w:r>
      <w:r w:rsidR="005A2381" w:rsidRPr="00FB6AF7">
        <w:rPr>
          <w:b w:val="0"/>
          <w:bCs w:val="0"/>
        </w:rPr>
        <w:t>to</w:t>
      </w:r>
      <w:r w:rsidR="005A2381" w:rsidRPr="00FB6AF7">
        <w:rPr>
          <w:b w:val="0"/>
          <w:bCs w:val="0"/>
          <w:spacing w:val="-8"/>
        </w:rPr>
        <w:t xml:space="preserve"> </w:t>
      </w:r>
      <w:r w:rsidR="005A2381" w:rsidRPr="00FB6AF7">
        <w:rPr>
          <w:b w:val="0"/>
          <w:bCs w:val="0"/>
        </w:rPr>
        <w:t>sexual</w:t>
      </w:r>
      <w:r w:rsidR="005A2381" w:rsidRPr="00FB6AF7">
        <w:rPr>
          <w:b w:val="0"/>
          <w:bCs w:val="0"/>
          <w:spacing w:val="-9"/>
        </w:rPr>
        <w:t xml:space="preserve"> </w:t>
      </w:r>
      <w:r w:rsidR="005A2381" w:rsidRPr="00FB6AF7">
        <w:rPr>
          <w:b w:val="0"/>
          <w:bCs w:val="0"/>
        </w:rPr>
        <w:t>abuse</w:t>
      </w:r>
      <w:r w:rsidR="005A2381" w:rsidRPr="00FB6AF7">
        <w:rPr>
          <w:b w:val="0"/>
          <w:bCs w:val="0"/>
          <w:spacing w:val="-9"/>
        </w:rPr>
        <w:t xml:space="preserve"> </w:t>
      </w:r>
      <w:r w:rsidR="005A2381" w:rsidRPr="00FB6AF7">
        <w:rPr>
          <w:b w:val="0"/>
          <w:bCs w:val="0"/>
        </w:rPr>
        <w:t>and</w:t>
      </w:r>
      <w:r w:rsidR="005A2381" w:rsidRPr="00FB6AF7">
        <w:rPr>
          <w:b w:val="0"/>
          <w:bCs w:val="0"/>
          <w:spacing w:val="-12"/>
        </w:rPr>
        <w:t xml:space="preserve"> </w:t>
      </w:r>
      <w:r w:rsidR="005A2381" w:rsidRPr="00FB6AF7">
        <w:rPr>
          <w:b w:val="0"/>
          <w:bCs w:val="0"/>
        </w:rPr>
        <w:t>sexual</w:t>
      </w:r>
      <w:r w:rsidR="005A2381" w:rsidRPr="00FB6AF7">
        <w:rPr>
          <w:b w:val="0"/>
          <w:bCs w:val="0"/>
          <w:spacing w:val="-11"/>
        </w:rPr>
        <w:t xml:space="preserve"> </w:t>
      </w:r>
      <w:r w:rsidR="005A2381" w:rsidRPr="00FB6AF7">
        <w:rPr>
          <w:b w:val="0"/>
          <w:bCs w:val="0"/>
        </w:rPr>
        <w:t>harassment</w:t>
      </w:r>
      <w:r w:rsidR="005A2381" w:rsidRPr="00FB6AF7">
        <w:rPr>
          <w:b w:val="0"/>
          <w:bCs w:val="0"/>
          <w:spacing w:val="-11"/>
        </w:rPr>
        <w:t xml:space="preserve"> </w:t>
      </w:r>
      <w:r w:rsidR="005A2381" w:rsidRPr="00FB6AF7">
        <w:rPr>
          <w:b w:val="0"/>
          <w:bCs w:val="0"/>
        </w:rPr>
        <w:t>to</w:t>
      </w:r>
      <w:r w:rsidR="005A2381" w:rsidRPr="00FB6AF7">
        <w:rPr>
          <w:b w:val="0"/>
          <w:bCs w:val="0"/>
          <w:spacing w:val="-7"/>
        </w:rPr>
        <w:t xml:space="preserve"> </w:t>
      </w:r>
      <w:r w:rsidR="005A2381" w:rsidRPr="00FB6AF7">
        <w:rPr>
          <w:b w:val="0"/>
          <w:bCs w:val="0"/>
        </w:rPr>
        <w:t>residents</w:t>
      </w:r>
      <w:r w:rsidR="005A2381" w:rsidRPr="00FB6AF7">
        <w:rPr>
          <w:b w:val="0"/>
          <w:bCs w:val="0"/>
          <w:spacing w:val="-11"/>
        </w:rPr>
        <w:t xml:space="preserve"> </w:t>
      </w:r>
      <w:r w:rsidR="005A2381" w:rsidRPr="00FB6AF7">
        <w:rPr>
          <w:b w:val="0"/>
          <w:bCs w:val="0"/>
        </w:rPr>
        <w:t>who</w:t>
      </w:r>
      <w:r w:rsidR="005A2381" w:rsidRPr="00FB6AF7">
        <w:rPr>
          <w:b w:val="0"/>
          <w:bCs w:val="0"/>
          <w:spacing w:val="-7"/>
        </w:rPr>
        <w:t xml:space="preserve"> </w:t>
      </w:r>
      <w:r w:rsidR="005A2381" w:rsidRPr="00FB6AF7">
        <w:rPr>
          <w:b w:val="0"/>
          <w:bCs w:val="0"/>
        </w:rPr>
        <w:t>are</w:t>
      </w:r>
      <w:r w:rsidR="005A2381" w:rsidRPr="00FB6AF7">
        <w:rPr>
          <w:b w:val="0"/>
          <w:bCs w:val="0"/>
          <w:spacing w:val="-8"/>
        </w:rPr>
        <w:t xml:space="preserve"> </w:t>
      </w:r>
      <w:r w:rsidR="005A2381" w:rsidRPr="00FB6AF7">
        <w:rPr>
          <w:b w:val="0"/>
          <w:bCs w:val="0"/>
        </w:rPr>
        <w:t>limited</w:t>
      </w:r>
      <w:r w:rsidR="005A2381" w:rsidRPr="00FB6AF7">
        <w:rPr>
          <w:b w:val="0"/>
          <w:bCs w:val="0"/>
          <w:spacing w:val="-11"/>
        </w:rPr>
        <w:t xml:space="preserve"> </w:t>
      </w:r>
      <w:r w:rsidR="005A2381" w:rsidRPr="00FB6AF7">
        <w:rPr>
          <w:b w:val="0"/>
          <w:bCs w:val="0"/>
        </w:rPr>
        <w:t>English</w:t>
      </w:r>
      <w:r w:rsidR="005A2381" w:rsidRPr="00FB6AF7">
        <w:rPr>
          <w:b w:val="0"/>
          <w:bCs w:val="0"/>
          <w:spacing w:val="-9"/>
        </w:rPr>
        <w:t xml:space="preserve"> </w:t>
      </w:r>
      <w:r w:rsidR="005A2381" w:rsidRPr="00FB6AF7">
        <w:rPr>
          <w:b w:val="0"/>
          <w:bCs w:val="0"/>
        </w:rPr>
        <w:t>proficient,</w:t>
      </w:r>
      <w:r w:rsidR="005A2381" w:rsidRPr="00FB6AF7">
        <w:rPr>
          <w:b w:val="0"/>
          <w:bCs w:val="0"/>
          <w:spacing w:val="-11"/>
        </w:rPr>
        <w:t xml:space="preserve"> </w:t>
      </w:r>
      <w:r w:rsidR="005A2381" w:rsidRPr="00FB6AF7">
        <w:rPr>
          <w:b w:val="0"/>
          <w:bCs w:val="0"/>
        </w:rPr>
        <w:t>including</w:t>
      </w:r>
      <w:r w:rsidR="005A2381" w:rsidRPr="00FB6AF7">
        <w:rPr>
          <w:b w:val="0"/>
          <w:bCs w:val="0"/>
          <w:spacing w:val="-9"/>
        </w:rPr>
        <w:t xml:space="preserve"> </w:t>
      </w:r>
      <w:r w:rsidR="005A2381" w:rsidRPr="00FB6AF7">
        <w:rPr>
          <w:b w:val="0"/>
          <w:bCs w:val="0"/>
        </w:rPr>
        <w:t>steps to</w:t>
      </w:r>
      <w:r w:rsidR="005A2381" w:rsidRPr="00FB6AF7">
        <w:rPr>
          <w:b w:val="0"/>
          <w:bCs w:val="0"/>
          <w:spacing w:val="-4"/>
        </w:rPr>
        <w:t xml:space="preserve"> </w:t>
      </w:r>
      <w:r w:rsidR="005A2381" w:rsidRPr="00FB6AF7">
        <w:rPr>
          <w:b w:val="0"/>
          <w:bCs w:val="0"/>
        </w:rPr>
        <w:t>provide</w:t>
      </w:r>
      <w:r w:rsidR="005A2381" w:rsidRPr="00FB6AF7">
        <w:rPr>
          <w:b w:val="0"/>
          <w:bCs w:val="0"/>
          <w:spacing w:val="-4"/>
        </w:rPr>
        <w:t xml:space="preserve"> </w:t>
      </w:r>
      <w:r w:rsidR="005A2381" w:rsidRPr="00FB6AF7">
        <w:rPr>
          <w:b w:val="0"/>
          <w:bCs w:val="0"/>
        </w:rPr>
        <w:t>interpreters</w:t>
      </w:r>
      <w:r w:rsidR="005A2381" w:rsidRPr="00FB6AF7">
        <w:rPr>
          <w:b w:val="0"/>
          <w:bCs w:val="0"/>
          <w:spacing w:val="-4"/>
        </w:rPr>
        <w:t xml:space="preserve"> </w:t>
      </w:r>
      <w:r w:rsidR="005A2381" w:rsidRPr="00FB6AF7">
        <w:rPr>
          <w:b w:val="0"/>
          <w:bCs w:val="0"/>
        </w:rPr>
        <w:t>who</w:t>
      </w:r>
      <w:r w:rsidR="005A2381" w:rsidRPr="00FB6AF7">
        <w:rPr>
          <w:b w:val="0"/>
          <w:bCs w:val="0"/>
          <w:spacing w:val="-4"/>
        </w:rPr>
        <w:t xml:space="preserve"> </w:t>
      </w:r>
      <w:r w:rsidR="005A2381" w:rsidRPr="00FB6AF7">
        <w:rPr>
          <w:b w:val="0"/>
          <w:bCs w:val="0"/>
        </w:rPr>
        <w:t>can</w:t>
      </w:r>
      <w:r w:rsidR="005A2381" w:rsidRPr="00FB6AF7">
        <w:rPr>
          <w:b w:val="0"/>
          <w:bCs w:val="0"/>
          <w:spacing w:val="-3"/>
        </w:rPr>
        <w:t xml:space="preserve"> </w:t>
      </w:r>
      <w:r w:rsidR="005A2381" w:rsidRPr="00FB6AF7">
        <w:rPr>
          <w:b w:val="0"/>
          <w:bCs w:val="0"/>
        </w:rPr>
        <w:t>interpret</w:t>
      </w:r>
      <w:r w:rsidR="005A2381" w:rsidRPr="00FB6AF7">
        <w:rPr>
          <w:b w:val="0"/>
          <w:bCs w:val="0"/>
          <w:spacing w:val="-4"/>
        </w:rPr>
        <w:t xml:space="preserve"> </w:t>
      </w:r>
      <w:r w:rsidR="005A2381" w:rsidRPr="00FB6AF7">
        <w:rPr>
          <w:b w:val="0"/>
          <w:bCs w:val="0"/>
        </w:rPr>
        <w:t>effectively,</w:t>
      </w:r>
      <w:r w:rsidR="005A2381" w:rsidRPr="00FB6AF7">
        <w:rPr>
          <w:b w:val="0"/>
          <w:bCs w:val="0"/>
          <w:spacing w:val="-4"/>
        </w:rPr>
        <w:t xml:space="preserve"> </w:t>
      </w:r>
      <w:r w:rsidR="005A2381" w:rsidRPr="00FB6AF7">
        <w:rPr>
          <w:b w:val="0"/>
          <w:bCs w:val="0"/>
        </w:rPr>
        <w:t>accurately,</w:t>
      </w:r>
      <w:r w:rsidR="005A2381" w:rsidRPr="00FB6AF7">
        <w:rPr>
          <w:b w:val="0"/>
          <w:bCs w:val="0"/>
          <w:spacing w:val="-4"/>
        </w:rPr>
        <w:t xml:space="preserve"> </w:t>
      </w:r>
      <w:r w:rsidR="005A2381" w:rsidRPr="00FB6AF7">
        <w:rPr>
          <w:b w:val="0"/>
          <w:bCs w:val="0"/>
        </w:rPr>
        <w:t>and</w:t>
      </w:r>
      <w:r w:rsidR="005A2381" w:rsidRPr="00FB6AF7">
        <w:rPr>
          <w:b w:val="0"/>
          <w:bCs w:val="0"/>
          <w:spacing w:val="-3"/>
        </w:rPr>
        <w:t xml:space="preserve"> </w:t>
      </w:r>
      <w:r w:rsidR="005A2381" w:rsidRPr="00FB6AF7">
        <w:rPr>
          <w:b w:val="0"/>
          <w:bCs w:val="0"/>
        </w:rPr>
        <w:t>impartially,</w:t>
      </w:r>
      <w:r w:rsidR="005A2381" w:rsidRPr="00FB6AF7">
        <w:rPr>
          <w:b w:val="0"/>
          <w:bCs w:val="0"/>
          <w:spacing w:val="-4"/>
        </w:rPr>
        <w:t xml:space="preserve"> </w:t>
      </w:r>
      <w:r w:rsidR="005A2381" w:rsidRPr="00FB6AF7">
        <w:rPr>
          <w:b w:val="0"/>
          <w:bCs w:val="0"/>
        </w:rPr>
        <w:t>both</w:t>
      </w:r>
      <w:r w:rsidR="005A2381" w:rsidRPr="00FB6AF7">
        <w:rPr>
          <w:b w:val="0"/>
          <w:bCs w:val="0"/>
          <w:spacing w:val="-5"/>
        </w:rPr>
        <w:t xml:space="preserve"> </w:t>
      </w:r>
      <w:r w:rsidR="005A2381" w:rsidRPr="00FB6AF7">
        <w:rPr>
          <w:b w:val="0"/>
          <w:bCs w:val="0"/>
        </w:rPr>
        <w:t>receptively</w:t>
      </w:r>
      <w:r w:rsidR="005A2381" w:rsidRPr="00FB6AF7">
        <w:rPr>
          <w:b w:val="0"/>
          <w:bCs w:val="0"/>
          <w:spacing w:val="-2"/>
        </w:rPr>
        <w:t xml:space="preserve"> </w:t>
      </w:r>
      <w:r w:rsidR="005A2381" w:rsidRPr="00FB6AF7">
        <w:rPr>
          <w:b w:val="0"/>
          <w:bCs w:val="0"/>
        </w:rPr>
        <w:t>and</w:t>
      </w:r>
      <w:r w:rsidR="005A2381" w:rsidRPr="00FB6AF7">
        <w:rPr>
          <w:b w:val="0"/>
          <w:bCs w:val="0"/>
          <w:spacing w:val="-6"/>
        </w:rPr>
        <w:t xml:space="preserve"> </w:t>
      </w:r>
      <w:r w:rsidR="005A2381" w:rsidRPr="00FB6AF7">
        <w:rPr>
          <w:b w:val="0"/>
          <w:bCs w:val="0"/>
        </w:rPr>
        <w:t>expressively,</w:t>
      </w:r>
      <w:r w:rsidR="005A2381" w:rsidRPr="00FB6AF7">
        <w:rPr>
          <w:b w:val="0"/>
          <w:bCs w:val="0"/>
          <w:spacing w:val="-2"/>
        </w:rPr>
        <w:t xml:space="preserve"> </w:t>
      </w:r>
      <w:r w:rsidR="005A2381" w:rsidRPr="00FB6AF7">
        <w:rPr>
          <w:b w:val="0"/>
          <w:bCs w:val="0"/>
        </w:rPr>
        <w:t>using any necessary specialized</w:t>
      </w:r>
      <w:r w:rsidR="005A2381" w:rsidRPr="00FB6AF7">
        <w:rPr>
          <w:b w:val="0"/>
          <w:bCs w:val="0"/>
          <w:spacing w:val="-6"/>
        </w:rPr>
        <w:t xml:space="preserve"> </w:t>
      </w:r>
      <w:r w:rsidR="005A2381" w:rsidRPr="00FB6AF7">
        <w:rPr>
          <w:b w:val="0"/>
          <w:bCs w:val="0"/>
        </w:rPr>
        <w:t>vocabulary.</w:t>
      </w:r>
    </w:p>
    <w:p w14:paraId="4596E98F" w14:textId="77777777" w:rsidR="008628DE" w:rsidRDefault="00C16C53" w:rsidP="008628DE">
      <w:pPr>
        <w:pStyle w:val="Heading1"/>
        <w:numPr>
          <w:ilvl w:val="1"/>
          <w:numId w:val="4"/>
        </w:numPr>
        <w:tabs>
          <w:tab w:val="left" w:pos="8136"/>
        </w:tabs>
        <w:ind w:right="282"/>
      </w:pPr>
      <w:r w:rsidRPr="00FB6AF7">
        <w:rPr>
          <w:b w:val="0"/>
          <w:bCs w:val="0"/>
        </w:rPr>
        <w:t>Facilities operated by CS</w:t>
      </w:r>
      <w:r w:rsidR="00205B6D" w:rsidRPr="00FB6AF7">
        <w:rPr>
          <w:b w:val="0"/>
          <w:bCs w:val="0"/>
        </w:rPr>
        <w:t>G</w:t>
      </w:r>
      <w:r w:rsidR="005A2381" w:rsidRPr="00FB6AF7">
        <w:rPr>
          <w:b w:val="0"/>
          <w:bCs w:val="0"/>
        </w:rPr>
        <w:t xml:space="preserve"> shall not rely on resident interpreters, resident readers, or other types of resident assistants except in limited circumstances where an extended delay in obtaining an effective interpreter could compromise the resident’s safety, the performance of first-response duties under </w:t>
      </w:r>
      <w:r w:rsidR="00B1743B" w:rsidRPr="00FB6AF7">
        <w:rPr>
          <w:b w:val="0"/>
          <w:bCs w:val="0"/>
        </w:rPr>
        <w:t>§</w:t>
      </w:r>
      <w:r w:rsidR="00946BCE" w:rsidRPr="00FB6AF7">
        <w:rPr>
          <w:b w:val="0"/>
          <w:bCs w:val="0"/>
        </w:rPr>
        <w:t>115.64/</w:t>
      </w:r>
      <w:r w:rsidR="005A2381" w:rsidRPr="00FB6AF7">
        <w:rPr>
          <w:b w:val="0"/>
          <w:bCs w:val="0"/>
        </w:rPr>
        <w:t>§115.264, or the investigation of the resident’s allegations.</w:t>
      </w:r>
      <w:r w:rsidR="005A2381" w:rsidRPr="00FB6AF7">
        <w:rPr>
          <w:b w:val="0"/>
          <w:bCs w:val="0"/>
          <w:spacing w:val="19"/>
        </w:rPr>
        <w:t xml:space="preserve"> </w:t>
      </w:r>
    </w:p>
    <w:p w14:paraId="3EA3809D" w14:textId="77777777" w:rsidR="008628DE" w:rsidRPr="001C089F" w:rsidRDefault="007036D4" w:rsidP="00D0315E">
      <w:pPr>
        <w:pStyle w:val="Heading1"/>
        <w:numPr>
          <w:ilvl w:val="0"/>
          <w:numId w:val="4"/>
        </w:numPr>
      </w:pPr>
      <w:r w:rsidRPr="001C089F">
        <w:t>Hiring and Promotion Decisions:</w:t>
      </w:r>
    </w:p>
    <w:p w14:paraId="54DBA738" w14:textId="77777777" w:rsidR="007E792F" w:rsidRDefault="00A83793" w:rsidP="007E792F">
      <w:pPr>
        <w:pStyle w:val="Heading1"/>
        <w:numPr>
          <w:ilvl w:val="1"/>
          <w:numId w:val="4"/>
        </w:numPr>
        <w:tabs>
          <w:tab w:val="left" w:pos="8136"/>
        </w:tabs>
        <w:ind w:right="282"/>
        <w:rPr>
          <w:b w:val="0"/>
          <w:bCs w:val="0"/>
        </w:rPr>
      </w:pPr>
      <w:r w:rsidRPr="008628DE">
        <w:rPr>
          <w:b w:val="0"/>
          <w:bCs w:val="0"/>
        </w:rPr>
        <w:t>The</w:t>
      </w:r>
      <w:r w:rsidRPr="008628DE">
        <w:rPr>
          <w:b w:val="0"/>
          <w:bCs w:val="0"/>
          <w:spacing w:val="-1"/>
        </w:rPr>
        <w:t xml:space="preserve"> </w:t>
      </w:r>
      <w:r w:rsidR="003240FF" w:rsidRPr="008628DE">
        <w:rPr>
          <w:b w:val="0"/>
          <w:bCs w:val="0"/>
        </w:rPr>
        <w:t>Company</w:t>
      </w:r>
      <w:r w:rsidRPr="008628DE">
        <w:rPr>
          <w:b w:val="0"/>
          <w:bCs w:val="0"/>
          <w:spacing w:val="-4"/>
        </w:rPr>
        <w:t xml:space="preserve"> </w:t>
      </w:r>
      <w:r w:rsidRPr="008628DE">
        <w:rPr>
          <w:b w:val="0"/>
          <w:bCs w:val="0"/>
        </w:rPr>
        <w:t>shall</w:t>
      </w:r>
      <w:r w:rsidRPr="008628DE">
        <w:rPr>
          <w:b w:val="0"/>
          <w:bCs w:val="0"/>
          <w:spacing w:val="-2"/>
        </w:rPr>
        <w:t xml:space="preserve"> </w:t>
      </w:r>
      <w:r w:rsidRPr="008628DE">
        <w:rPr>
          <w:b w:val="0"/>
          <w:bCs w:val="0"/>
        </w:rPr>
        <w:t>not</w:t>
      </w:r>
      <w:r w:rsidRPr="008628DE">
        <w:rPr>
          <w:b w:val="0"/>
          <w:bCs w:val="0"/>
          <w:spacing w:val="-4"/>
        </w:rPr>
        <w:t xml:space="preserve"> </w:t>
      </w:r>
      <w:r w:rsidRPr="008628DE">
        <w:rPr>
          <w:b w:val="0"/>
          <w:bCs w:val="0"/>
        </w:rPr>
        <w:t>hire</w:t>
      </w:r>
      <w:r w:rsidRPr="008628DE">
        <w:rPr>
          <w:b w:val="0"/>
          <w:bCs w:val="0"/>
          <w:spacing w:val="-4"/>
        </w:rPr>
        <w:t xml:space="preserve"> </w:t>
      </w:r>
      <w:r w:rsidRPr="008628DE">
        <w:rPr>
          <w:b w:val="0"/>
          <w:bCs w:val="0"/>
        </w:rPr>
        <w:t>or</w:t>
      </w:r>
      <w:r w:rsidRPr="008628DE">
        <w:rPr>
          <w:b w:val="0"/>
          <w:bCs w:val="0"/>
          <w:spacing w:val="-2"/>
        </w:rPr>
        <w:t xml:space="preserve"> </w:t>
      </w:r>
      <w:r w:rsidRPr="008628DE">
        <w:rPr>
          <w:b w:val="0"/>
          <w:bCs w:val="0"/>
        </w:rPr>
        <w:t>promote</w:t>
      </w:r>
      <w:r w:rsidRPr="008628DE">
        <w:rPr>
          <w:b w:val="0"/>
          <w:bCs w:val="0"/>
          <w:spacing w:val="-3"/>
        </w:rPr>
        <w:t xml:space="preserve"> </w:t>
      </w:r>
      <w:r w:rsidRPr="008628DE">
        <w:rPr>
          <w:b w:val="0"/>
          <w:bCs w:val="0"/>
        </w:rPr>
        <w:t>anyone</w:t>
      </w:r>
      <w:r w:rsidRPr="008628DE">
        <w:rPr>
          <w:b w:val="0"/>
          <w:bCs w:val="0"/>
          <w:spacing w:val="-4"/>
        </w:rPr>
        <w:t xml:space="preserve"> </w:t>
      </w:r>
      <w:r w:rsidRPr="008628DE">
        <w:rPr>
          <w:b w:val="0"/>
          <w:bCs w:val="0"/>
        </w:rPr>
        <w:t>who</w:t>
      </w:r>
      <w:r w:rsidRPr="008628DE">
        <w:rPr>
          <w:b w:val="0"/>
          <w:bCs w:val="0"/>
          <w:spacing w:val="-3"/>
        </w:rPr>
        <w:t xml:space="preserve"> </w:t>
      </w:r>
      <w:r w:rsidRPr="008628DE">
        <w:rPr>
          <w:b w:val="0"/>
          <w:bCs w:val="0"/>
        </w:rPr>
        <w:t>may</w:t>
      </w:r>
      <w:r w:rsidRPr="008628DE">
        <w:rPr>
          <w:b w:val="0"/>
          <w:bCs w:val="0"/>
          <w:spacing w:val="-4"/>
        </w:rPr>
        <w:t xml:space="preserve"> </w:t>
      </w:r>
      <w:r w:rsidRPr="008628DE">
        <w:rPr>
          <w:b w:val="0"/>
          <w:bCs w:val="0"/>
        </w:rPr>
        <w:t>have</w:t>
      </w:r>
      <w:r w:rsidRPr="008628DE">
        <w:rPr>
          <w:b w:val="0"/>
          <w:bCs w:val="0"/>
          <w:spacing w:val="-4"/>
        </w:rPr>
        <w:t xml:space="preserve"> </w:t>
      </w:r>
      <w:r w:rsidRPr="008628DE">
        <w:rPr>
          <w:b w:val="0"/>
          <w:bCs w:val="0"/>
        </w:rPr>
        <w:t>contact</w:t>
      </w:r>
      <w:r w:rsidRPr="008628DE">
        <w:rPr>
          <w:b w:val="0"/>
          <w:bCs w:val="0"/>
          <w:spacing w:val="-3"/>
        </w:rPr>
        <w:t xml:space="preserve"> </w:t>
      </w:r>
      <w:r w:rsidRPr="008628DE">
        <w:rPr>
          <w:b w:val="0"/>
          <w:bCs w:val="0"/>
        </w:rPr>
        <w:t>with</w:t>
      </w:r>
      <w:r w:rsidRPr="008628DE">
        <w:rPr>
          <w:b w:val="0"/>
          <w:bCs w:val="0"/>
          <w:spacing w:val="-2"/>
        </w:rPr>
        <w:t xml:space="preserve"> </w:t>
      </w:r>
      <w:r w:rsidRPr="008628DE">
        <w:rPr>
          <w:b w:val="0"/>
          <w:bCs w:val="0"/>
        </w:rPr>
        <w:t>residents,</w:t>
      </w:r>
      <w:r w:rsidRPr="008628DE">
        <w:rPr>
          <w:b w:val="0"/>
          <w:bCs w:val="0"/>
          <w:spacing w:val="-2"/>
        </w:rPr>
        <w:t xml:space="preserve"> </w:t>
      </w:r>
      <w:r w:rsidRPr="008628DE">
        <w:rPr>
          <w:b w:val="0"/>
          <w:bCs w:val="0"/>
        </w:rPr>
        <w:t>and</w:t>
      </w:r>
      <w:r w:rsidRPr="008628DE">
        <w:rPr>
          <w:b w:val="0"/>
          <w:bCs w:val="0"/>
          <w:spacing w:val="-6"/>
        </w:rPr>
        <w:t xml:space="preserve"> </w:t>
      </w:r>
      <w:r w:rsidRPr="008628DE">
        <w:rPr>
          <w:b w:val="0"/>
          <w:bCs w:val="0"/>
        </w:rPr>
        <w:t>shall</w:t>
      </w:r>
      <w:r w:rsidRPr="008628DE">
        <w:rPr>
          <w:b w:val="0"/>
          <w:bCs w:val="0"/>
          <w:spacing w:val="-2"/>
        </w:rPr>
        <w:t xml:space="preserve"> </w:t>
      </w:r>
      <w:r w:rsidRPr="008628DE">
        <w:rPr>
          <w:b w:val="0"/>
          <w:bCs w:val="0"/>
        </w:rPr>
        <w:t>not</w:t>
      </w:r>
      <w:r w:rsidRPr="008628DE">
        <w:rPr>
          <w:b w:val="0"/>
          <w:bCs w:val="0"/>
          <w:spacing w:val="-4"/>
        </w:rPr>
        <w:t xml:space="preserve"> </w:t>
      </w:r>
      <w:r w:rsidRPr="008628DE">
        <w:rPr>
          <w:b w:val="0"/>
          <w:bCs w:val="0"/>
        </w:rPr>
        <w:t>enlist</w:t>
      </w:r>
      <w:r w:rsidRPr="008628DE">
        <w:rPr>
          <w:b w:val="0"/>
          <w:bCs w:val="0"/>
          <w:spacing w:val="-3"/>
        </w:rPr>
        <w:t xml:space="preserve"> </w:t>
      </w:r>
      <w:r w:rsidRPr="008628DE">
        <w:rPr>
          <w:b w:val="0"/>
          <w:bCs w:val="0"/>
        </w:rPr>
        <w:t>the</w:t>
      </w:r>
      <w:r w:rsidRPr="008628DE">
        <w:rPr>
          <w:b w:val="0"/>
          <w:bCs w:val="0"/>
          <w:spacing w:val="-1"/>
        </w:rPr>
        <w:t xml:space="preserve"> </w:t>
      </w:r>
      <w:r w:rsidRPr="008628DE">
        <w:rPr>
          <w:b w:val="0"/>
          <w:bCs w:val="0"/>
        </w:rPr>
        <w:t>services</w:t>
      </w:r>
      <w:r w:rsidRPr="008628DE">
        <w:rPr>
          <w:b w:val="0"/>
          <w:bCs w:val="0"/>
          <w:spacing w:val="-3"/>
        </w:rPr>
        <w:t xml:space="preserve"> </w:t>
      </w:r>
      <w:r w:rsidRPr="008628DE">
        <w:rPr>
          <w:b w:val="0"/>
          <w:bCs w:val="0"/>
        </w:rPr>
        <w:t>of any contractor who may have contact with residents,</w:t>
      </w:r>
      <w:r w:rsidRPr="008628DE">
        <w:rPr>
          <w:b w:val="0"/>
          <w:bCs w:val="0"/>
          <w:spacing w:val="-8"/>
        </w:rPr>
        <w:t xml:space="preserve"> </w:t>
      </w:r>
      <w:r w:rsidRPr="008628DE">
        <w:rPr>
          <w:b w:val="0"/>
          <w:bCs w:val="0"/>
        </w:rPr>
        <w:t>who</w:t>
      </w:r>
      <w:r w:rsidR="00BB295F" w:rsidRPr="008628DE">
        <w:rPr>
          <w:b w:val="0"/>
          <w:bCs w:val="0"/>
        </w:rPr>
        <w:t>:</w:t>
      </w:r>
    </w:p>
    <w:p w14:paraId="7E8C9B8D" w14:textId="77777777" w:rsidR="00D12630" w:rsidRPr="00301E5C" w:rsidRDefault="00A83793" w:rsidP="00D12630">
      <w:pPr>
        <w:pStyle w:val="Heading1"/>
        <w:numPr>
          <w:ilvl w:val="2"/>
          <w:numId w:val="4"/>
        </w:numPr>
        <w:tabs>
          <w:tab w:val="left" w:pos="8136"/>
        </w:tabs>
        <w:ind w:right="282"/>
        <w:rPr>
          <w:b w:val="0"/>
          <w:bCs w:val="0"/>
        </w:rPr>
      </w:pPr>
      <w:r w:rsidRPr="00301E5C">
        <w:rPr>
          <w:b w:val="0"/>
          <w:bCs w:val="0"/>
        </w:rPr>
        <w:t>Has engaged in sexual abuse in a prison, jail, lockup, community confinement facility, juvenile facility, or other institution (as defined in 42 U.S.C. §</w:t>
      </w:r>
      <w:r w:rsidRPr="00301E5C">
        <w:rPr>
          <w:b w:val="0"/>
          <w:bCs w:val="0"/>
          <w:spacing w:val="-9"/>
        </w:rPr>
        <w:t xml:space="preserve"> </w:t>
      </w:r>
      <w:r w:rsidRPr="00301E5C">
        <w:rPr>
          <w:b w:val="0"/>
          <w:bCs w:val="0"/>
        </w:rPr>
        <w:t>1997)</w:t>
      </w:r>
      <w:r w:rsidR="007B2E7A" w:rsidRPr="00301E5C">
        <w:rPr>
          <w:b w:val="0"/>
          <w:bCs w:val="0"/>
        </w:rPr>
        <w:t>;</w:t>
      </w:r>
    </w:p>
    <w:p w14:paraId="4C9DF2F0" w14:textId="77777777" w:rsidR="00301E5C" w:rsidRDefault="00A83793" w:rsidP="00301E5C">
      <w:pPr>
        <w:pStyle w:val="Heading1"/>
        <w:numPr>
          <w:ilvl w:val="2"/>
          <w:numId w:val="4"/>
        </w:numPr>
        <w:tabs>
          <w:tab w:val="left" w:pos="8136"/>
        </w:tabs>
        <w:ind w:right="282"/>
        <w:rPr>
          <w:b w:val="0"/>
          <w:bCs w:val="0"/>
        </w:rPr>
      </w:pPr>
      <w:r w:rsidRPr="00301E5C">
        <w:rPr>
          <w:b w:val="0"/>
          <w:bCs w:val="0"/>
        </w:rPr>
        <w:t>Has</w:t>
      </w:r>
      <w:r w:rsidRPr="00301E5C">
        <w:rPr>
          <w:b w:val="0"/>
          <w:bCs w:val="0"/>
          <w:spacing w:val="-2"/>
        </w:rPr>
        <w:t xml:space="preserve"> </w:t>
      </w:r>
      <w:r w:rsidRPr="00301E5C">
        <w:rPr>
          <w:b w:val="0"/>
          <w:bCs w:val="0"/>
        </w:rPr>
        <w:t>been</w:t>
      </w:r>
      <w:r w:rsidRPr="00301E5C">
        <w:rPr>
          <w:b w:val="0"/>
          <w:bCs w:val="0"/>
          <w:spacing w:val="-2"/>
        </w:rPr>
        <w:t xml:space="preserve"> </w:t>
      </w:r>
      <w:r w:rsidRPr="00301E5C">
        <w:rPr>
          <w:b w:val="0"/>
          <w:bCs w:val="0"/>
        </w:rPr>
        <w:t>convicted</w:t>
      </w:r>
      <w:r w:rsidRPr="00301E5C">
        <w:rPr>
          <w:b w:val="0"/>
          <w:bCs w:val="0"/>
          <w:spacing w:val="-5"/>
        </w:rPr>
        <w:t xml:space="preserve"> </w:t>
      </w:r>
      <w:r w:rsidRPr="00301E5C">
        <w:rPr>
          <w:b w:val="0"/>
          <w:bCs w:val="0"/>
        </w:rPr>
        <w:t>of</w:t>
      </w:r>
      <w:r w:rsidRPr="00301E5C">
        <w:rPr>
          <w:b w:val="0"/>
          <w:bCs w:val="0"/>
          <w:spacing w:val="-3"/>
        </w:rPr>
        <w:t xml:space="preserve"> </w:t>
      </w:r>
      <w:r w:rsidRPr="00301E5C">
        <w:rPr>
          <w:b w:val="0"/>
          <w:bCs w:val="0"/>
        </w:rPr>
        <w:t>engaging</w:t>
      </w:r>
      <w:r w:rsidRPr="00301E5C">
        <w:rPr>
          <w:b w:val="0"/>
          <w:bCs w:val="0"/>
          <w:spacing w:val="-3"/>
        </w:rPr>
        <w:t xml:space="preserve"> </w:t>
      </w:r>
      <w:r w:rsidRPr="00301E5C">
        <w:rPr>
          <w:b w:val="0"/>
          <w:bCs w:val="0"/>
        </w:rPr>
        <w:t>or</w:t>
      </w:r>
      <w:r w:rsidRPr="00301E5C">
        <w:rPr>
          <w:b w:val="0"/>
          <w:bCs w:val="0"/>
          <w:spacing w:val="-2"/>
        </w:rPr>
        <w:t xml:space="preserve"> </w:t>
      </w:r>
      <w:r w:rsidRPr="00301E5C">
        <w:rPr>
          <w:b w:val="0"/>
          <w:bCs w:val="0"/>
        </w:rPr>
        <w:t>attempting</w:t>
      </w:r>
      <w:r w:rsidRPr="00301E5C">
        <w:rPr>
          <w:b w:val="0"/>
          <w:bCs w:val="0"/>
          <w:spacing w:val="-2"/>
        </w:rPr>
        <w:t xml:space="preserve"> </w:t>
      </w:r>
      <w:r w:rsidRPr="00301E5C">
        <w:rPr>
          <w:b w:val="0"/>
          <w:bCs w:val="0"/>
        </w:rPr>
        <w:t>to</w:t>
      </w:r>
      <w:r w:rsidRPr="00301E5C">
        <w:rPr>
          <w:b w:val="0"/>
          <w:bCs w:val="0"/>
          <w:spacing w:val="-3"/>
        </w:rPr>
        <w:t xml:space="preserve"> </w:t>
      </w:r>
      <w:r w:rsidRPr="00301E5C">
        <w:rPr>
          <w:b w:val="0"/>
          <w:bCs w:val="0"/>
        </w:rPr>
        <w:t>engage</w:t>
      </w:r>
      <w:r w:rsidRPr="00301E5C">
        <w:rPr>
          <w:b w:val="0"/>
          <w:bCs w:val="0"/>
          <w:spacing w:val="-1"/>
        </w:rPr>
        <w:t xml:space="preserve"> </w:t>
      </w:r>
      <w:r w:rsidRPr="00301E5C">
        <w:rPr>
          <w:b w:val="0"/>
          <w:bCs w:val="0"/>
        </w:rPr>
        <w:t>in</w:t>
      </w:r>
      <w:r w:rsidRPr="00301E5C">
        <w:rPr>
          <w:b w:val="0"/>
          <w:bCs w:val="0"/>
          <w:spacing w:val="-3"/>
        </w:rPr>
        <w:t xml:space="preserve"> </w:t>
      </w:r>
      <w:r w:rsidRPr="00301E5C">
        <w:rPr>
          <w:b w:val="0"/>
          <w:bCs w:val="0"/>
        </w:rPr>
        <w:t>sexual</w:t>
      </w:r>
      <w:r w:rsidRPr="00301E5C">
        <w:rPr>
          <w:b w:val="0"/>
          <w:bCs w:val="0"/>
          <w:spacing w:val="-2"/>
        </w:rPr>
        <w:t xml:space="preserve"> </w:t>
      </w:r>
      <w:r w:rsidRPr="00301E5C">
        <w:rPr>
          <w:b w:val="0"/>
          <w:bCs w:val="0"/>
        </w:rPr>
        <w:t>activity</w:t>
      </w:r>
      <w:r w:rsidRPr="00301E5C">
        <w:rPr>
          <w:b w:val="0"/>
          <w:bCs w:val="0"/>
          <w:spacing w:val="-2"/>
        </w:rPr>
        <w:t xml:space="preserve"> </w:t>
      </w:r>
      <w:r w:rsidRPr="00301E5C">
        <w:rPr>
          <w:b w:val="0"/>
          <w:bCs w:val="0"/>
        </w:rPr>
        <w:t>in</w:t>
      </w:r>
      <w:r w:rsidRPr="00301E5C">
        <w:rPr>
          <w:b w:val="0"/>
          <w:bCs w:val="0"/>
          <w:spacing w:val="-5"/>
        </w:rPr>
        <w:t xml:space="preserve"> </w:t>
      </w:r>
      <w:r w:rsidRPr="00301E5C">
        <w:rPr>
          <w:b w:val="0"/>
          <w:bCs w:val="0"/>
        </w:rPr>
        <w:t>the community</w:t>
      </w:r>
      <w:r w:rsidRPr="00301E5C">
        <w:rPr>
          <w:b w:val="0"/>
          <w:bCs w:val="0"/>
          <w:spacing w:val="-2"/>
        </w:rPr>
        <w:t xml:space="preserve"> </w:t>
      </w:r>
      <w:r w:rsidRPr="00301E5C">
        <w:rPr>
          <w:b w:val="0"/>
          <w:bCs w:val="0"/>
        </w:rPr>
        <w:t>facilitated</w:t>
      </w:r>
      <w:r w:rsidRPr="00301E5C">
        <w:rPr>
          <w:b w:val="0"/>
          <w:bCs w:val="0"/>
          <w:spacing w:val="-5"/>
        </w:rPr>
        <w:t xml:space="preserve"> </w:t>
      </w:r>
      <w:r w:rsidRPr="00301E5C">
        <w:rPr>
          <w:b w:val="0"/>
          <w:bCs w:val="0"/>
        </w:rPr>
        <w:t>by</w:t>
      </w:r>
      <w:r w:rsidRPr="00301E5C">
        <w:rPr>
          <w:b w:val="0"/>
          <w:bCs w:val="0"/>
          <w:spacing w:val="-2"/>
        </w:rPr>
        <w:t xml:space="preserve"> </w:t>
      </w:r>
      <w:r w:rsidRPr="00301E5C">
        <w:rPr>
          <w:b w:val="0"/>
          <w:bCs w:val="0"/>
        </w:rPr>
        <w:t>force,</w:t>
      </w:r>
      <w:r w:rsidRPr="00301E5C">
        <w:rPr>
          <w:b w:val="0"/>
          <w:bCs w:val="0"/>
          <w:spacing w:val="-5"/>
        </w:rPr>
        <w:t xml:space="preserve"> </w:t>
      </w:r>
      <w:r w:rsidRPr="00301E5C">
        <w:rPr>
          <w:b w:val="0"/>
          <w:bCs w:val="0"/>
        </w:rPr>
        <w:t>overt or implied threats of force, or coercion, or if the victim did not consent or was unable to consent or refuse;</w:t>
      </w:r>
      <w:r w:rsidRPr="00301E5C">
        <w:rPr>
          <w:b w:val="0"/>
          <w:bCs w:val="0"/>
          <w:spacing w:val="-29"/>
        </w:rPr>
        <w:t xml:space="preserve"> </w:t>
      </w:r>
      <w:r w:rsidR="00BB295F" w:rsidRPr="00301E5C">
        <w:rPr>
          <w:b w:val="0"/>
          <w:bCs w:val="0"/>
          <w:spacing w:val="-29"/>
        </w:rPr>
        <w:t xml:space="preserve"> or</w:t>
      </w:r>
      <w:r w:rsidR="007E792F" w:rsidRPr="00301E5C">
        <w:rPr>
          <w:b w:val="0"/>
          <w:bCs w:val="0"/>
          <w:spacing w:val="-29"/>
        </w:rPr>
        <w:t xml:space="preserve"> </w:t>
      </w:r>
    </w:p>
    <w:p w14:paraId="093760CE" w14:textId="77777777" w:rsidR="00655CB9" w:rsidRDefault="00BB295F" w:rsidP="00655CB9">
      <w:pPr>
        <w:pStyle w:val="Heading1"/>
        <w:numPr>
          <w:ilvl w:val="2"/>
          <w:numId w:val="4"/>
        </w:numPr>
        <w:tabs>
          <w:tab w:val="left" w:pos="8136"/>
        </w:tabs>
        <w:ind w:right="282"/>
        <w:rPr>
          <w:b w:val="0"/>
          <w:bCs w:val="0"/>
        </w:rPr>
      </w:pPr>
      <w:r w:rsidRPr="00301E5C">
        <w:rPr>
          <w:b w:val="0"/>
          <w:bCs w:val="0"/>
        </w:rPr>
        <w:t>Has</w:t>
      </w:r>
      <w:r w:rsidR="00A83793" w:rsidRPr="00301E5C">
        <w:rPr>
          <w:b w:val="0"/>
          <w:bCs w:val="0"/>
        </w:rPr>
        <w:t xml:space="preserve"> been civilly or administratively adjudicated to have engaged in the activity described in paragraph (</w:t>
      </w:r>
      <w:r w:rsidR="00CA4FD9" w:rsidRPr="00301E5C">
        <w:rPr>
          <w:b w:val="0"/>
          <w:bCs w:val="0"/>
        </w:rPr>
        <w:t>1</w:t>
      </w:r>
      <w:r w:rsidR="00A83793" w:rsidRPr="00301E5C">
        <w:rPr>
          <w:b w:val="0"/>
          <w:bCs w:val="0"/>
        </w:rPr>
        <w:t>)(</w:t>
      </w:r>
      <w:r w:rsidR="00CA4FD9" w:rsidRPr="00301E5C">
        <w:rPr>
          <w:b w:val="0"/>
          <w:bCs w:val="0"/>
        </w:rPr>
        <w:t>b</w:t>
      </w:r>
      <w:r w:rsidR="00A83793" w:rsidRPr="00301E5C">
        <w:rPr>
          <w:b w:val="0"/>
          <w:bCs w:val="0"/>
        </w:rPr>
        <w:t>) of this section</w:t>
      </w:r>
    </w:p>
    <w:p w14:paraId="2D684040" w14:textId="77777777" w:rsidR="00655CB9" w:rsidRPr="00F93D36" w:rsidRDefault="00A83793" w:rsidP="00655CB9">
      <w:pPr>
        <w:pStyle w:val="Heading1"/>
        <w:numPr>
          <w:ilvl w:val="1"/>
          <w:numId w:val="4"/>
        </w:numPr>
        <w:tabs>
          <w:tab w:val="left" w:pos="8136"/>
        </w:tabs>
        <w:ind w:right="282"/>
        <w:rPr>
          <w:b w:val="0"/>
          <w:bCs w:val="0"/>
        </w:rPr>
      </w:pPr>
      <w:r w:rsidRPr="00F93D36">
        <w:rPr>
          <w:b w:val="0"/>
          <w:bCs w:val="0"/>
        </w:rPr>
        <w:t xml:space="preserve">The </w:t>
      </w:r>
      <w:r w:rsidR="003240FF" w:rsidRPr="00F93D36">
        <w:rPr>
          <w:b w:val="0"/>
          <w:bCs w:val="0"/>
        </w:rPr>
        <w:t>Company</w:t>
      </w:r>
      <w:r w:rsidRPr="00F93D36">
        <w:rPr>
          <w:b w:val="0"/>
          <w:bCs w:val="0"/>
        </w:rPr>
        <w:t xml:space="preserve"> shall consider any incidents of sexual harassment in determining whether to hire or promote anyone, or to enlist the services of any contractor who may have contact with</w:t>
      </w:r>
      <w:r w:rsidRPr="00F93D36">
        <w:rPr>
          <w:b w:val="0"/>
          <w:bCs w:val="0"/>
          <w:spacing w:val="-11"/>
        </w:rPr>
        <w:t xml:space="preserve"> </w:t>
      </w:r>
      <w:r w:rsidRPr="00F93D36">
        <w:rPr>
          <w:b w:val="0"/>
          <w:bCs w:val="0"/>
        </w:rPr>
        <w:t>residents.</w:t>
      </w:r>
    </w:p>
    <w:p w14:paraId="139C4A52" w14:textId="77777777" w:rsidR="00655CB9" w:rsidRPr="00F93D36" w:rsidRDefault="00A83793" w:rsidP="00655CB9">
      <w:pPr>
        <w:pStyle w:val="Heading1"/>
        <w:numPr>
          <w:ilvl w:val="1"/>
          <w:numId w:val="4"/>
        </w:numPr>
        <w:tabs>
          <w:tab w:val="left" w:pos="8136"/>
        </w:tabs>
        <w:ind w:right="282"/>
        <w:rPr>
          <w:b w:val="0"/>
          <w:bCs w:val="0"/>
        </w:rPr>
      </w:pPr>
      <w:r w:rsidRPr="00F93D36">
        <w:rPr>
          <w:b w:val="0"/>
          <w:bCs w:val="0"/>
        </w:rPr>
        <w:t xml:space="preserve">Before hiring new </w:t>
      </w:r>
      <w:r w:rsidR="00CE2D94" w:rsidRPr="00F93D36">
        <w:rPr>
          <w:b w:val="0"/>
          <w:bCs w:val="0"/>
        </w:rPr>
        <w:t>employees,</w:t>
      </w:r>
      <w:r w:rsidRPr="00F93D36">
        <w:rPr>
          <w:b w:val="0"/>
          <w:bCs w:val="0"/>
        </w:rPr>
        <w:t xml:space="preserve"> who may have contact with residents, the </w:t>
      </w:r>
      <w:r w:rsidR="005A3D59" w:rsidRPr="00F93D36">
        <w:rPr>
          <w:b w:val="0"/>
          <w:bCs w:val="0"/>
        </w:rPr>
        <w:t>Company</w:t>
      </w:r>
      <w:r w:rsidRPr="00F93D36">
        <w:rPr>
          <w:b w:val="0"/>
          <w:bCs w:val="0"/>
          <w:spacing w:val="-5"/>
        </w:rPr>
        <w:t xml:space="preserve"> </w:t>
      </w:r>
      <w:r w:rsidRPr="00F93D36">
        <w:rPr>
          <w:b w:val="0"/>
          <w:bCs w:val="0"/>
        </w:rPr>
        <w:t>shall:</w:t>
      </w:r>
    </w:p>
    <w:p w14:paraId="229CEA46" w14:textId="77777777" w:rsidR="00655CB9" w:rsidRPr="00F93D36" w:rsidRDefault="00A83793" w:rsidP="00655CB9">
      <w:pPr>
        <w:pStyle w:val="Heading1"/>
        <w:numPr>
          <w:ilvl w:val="2"/>
          <w:numId w:val="4"/>
        </w:numPr>
        <w:tabs>
          <w:tab w:val="left" w:pos="8136"/>
        </w:tabs>
        <w:ind w:right="282"/>
        <w:rPr>
          <w:b w:val="0"/>
          <w:bCs w:val="0"/>
        </w:rPr>
      </w:pPr>
      <w:r w:rsidRPr="00F93D36">
        <w:rPr>
          <w:b w:val="0"/>
          <w:bCs w:val="0"/>
        </w:rPr>
        <w:t>Perform a criminal background records check;</w:t>
      </w:r>
      <w:r w:rsidRPr="00F93D36">
        <w:rPr>
          <w:b w:val="0"/>
          <w:bCs w:val="0"/>
          <w:spacing w:val="-7"/>
        </w:rPr>
        <w:t xml:space="preserve"> </w:t>
      </w:r>
      <w:r w:rsidRPr="00F93D36">
        <w:rPr>
          <w:b w:val="0"/>
          <w:bCs w:val="0"/>
        </w:rPr>
        <w:t>and</w:t>
      </w:r>
    </w:p>
    <w:p w14:paraId="5148C4A4" w14:textId="77777777" w:rsidR="00655CB9" w:rsidRPr="00F93D36" w:rsidRDefault="00A83793" w:rsidP="00655CB9">
      <w:pPr>
        <w:pStyle w:val="Heading1"/>
        <w:numPr>
          <w:ilvl w:val="2"/>
          <w:numId w:val="4"/>
        </w:numPr>
        <w:tabs>
          <w:tab w:val="left" w:pos="8136"/>
        </w:tabs>
        <w:ind w:right="282"/>
        <w:rPr>
          <w:b w:val="0"/>
          <w:bCs w:val="0"/>
        </w:rPr>
      </w:pPr>
      <w:r w:rsidRPr="00F93D36">
        <w:rPr>
          <w:b w:val="0"/>
          <w:bCs w:val="0"/>
        </w:rPr>
        <w:t xml:space="preserve">Consistent with Federal, State, and local law, make its best efforts to contact all prior </w:t>
      </w:r>
      <w:r w:rsidR="00773A68" w:rsidRPr="00F93D36">
        <w:rPr>
          <w:b w:val="0"/>
          <w:bCs w:val="0"/>
        </w:rPr>
        <w:t>i</w:t>
      </w:r>
      <w:r w:rsidRPr="00F93D36">
        <w:rPr>
          <w:b w:val="0"/>
          <w:bCs w:val="0"/>
        </w:rPr>
        <w:t>nstitutional employers for information</w:t>
      </w:r>
      <w:r w:rsidRPr="00F93D36">
        <w:rPr>
          <w:b w:val="0"/>
          <w:bCs w:val="0"/>
          <w:spacing w:val="-11"/>
        </w:rPr>
        <w:t xml:space="preserve"> </w:t>
      </w:r>
      <w:r w:rsidRPr="00F93D36">
        <w:rPr>
          <w:b w:val="0"/>
          <w:bCs w:val="0"/>
        </w:rPr>
        <w:t>on</w:t>
      </w:r>
      <w:r w:rsidRPr="00F93D36">
        <w:rPr>
          <w:b w:val="0"/>
          <w:bCs w:val="0"/>
          <w:spacing w:val="-11"/>
        </w:rPr>
        <w:t xml:space="preserve"> </w:t>
      </w:r>
      <w:r w:rsidRPr="00F93D36">
        <w:rPr>
          <w:b w:val="0"/>
          <w:bCs w:val="0"/>
        </w:rPr>
        <w:t>substantiated</w:t>
      </w:r>
      <w:r w:rsidRPr="00F93D36">
        <w:rPr>
          <w:b w:val="0"/>
          <w:bCs w:val="0"/>
          <w:spacing w:val="-8"/>
        </w:rPr>
        <w:t xml:space="preserve"> </w:t>
      </w:r>
      <w:r w:rsidRPr="00F93D36">
        <w:rPr>
          <w:b w:val="0"/>
          <w:bCs w:val="0"/>
        </w:rPr>
        <w:t>allegations</w:t>
      </w:r>
      <w:r w:rsidRPr="00F93D36">
        <w:rPr>
          <w:b w:val="0"/>
          <w:bCs w:val="0"/>
          <w:spacing w:val="-10"/>
        </w:rPr>
        <w:t xml:space="preserve"> </w:t>
      </w:r>
      <w:r w:rsidRPr="00F93D36">
        <w:rPr>
          <w:b w:val="0"/>
          <w:bCs w:val="0"/>
        </w:rPr>
        <w:t>of</w:t>
      </w:r>
      <w:r w:rsidRPr="00F93D36">
        <w:rPr>
          <w:b w:val="0"/>
          <w:bCs w:val="0"/>
          <w:spacing w:val="-7"/>
        </w:rPr>
        <w:t xml:space="preserve"> </w:t>
      </w:r>
      <w:r w:rsidRPr="00F93D36">
        <w:rPr>
          <w:b w:val="0"/>
          <w:bCs w:val="0"/>
        </w:rPr>
        <w:t>sexual</w:t>
      </w:r>
      <w:r w:rsidRPr="00F93D36">
        <w:rPr>
          <w:b w:val="0"/>
          <w:bCs w:val="0"/>
          <w:spacing w:val="-11"/>
        </w:rPr>
        <w:t xml:space="preserve"> </w:t>
      </w:r>
      <w:r w:rsidRPr="00F93D36">
        <w:rPr>
          <w:b w:val="0"/>
          <w:bCs w:val="0"/>
        </w:rPr>
        <w:t>abuse</w:t>
      </w:r>
      <w:r w:rsidRPr="00F93D36">
        <w:rPr>
          <w:b w:val="0"/>
          <w:bCs w:val="0"/>
          <w:spacing w:val="-10"/>
        </w:rPr>
        <w:t xml:space="preserve"> </w:t>
      </w:r>
      <w:r w:rsidRPr="00F93D36">
        <w:rPr>
          <w:b w:val="0"/>
          <w:bCs w:val="0"/>
        </w:rPr>
        <w:t>or</w:t>
      </w:r>
      <w:r w:rsidRPr="00F93D36">
        <w:rPr>
          <w:b w:val="0"/>
          <w:bCs w:val="0"/>
          <w:spacing w:val="-8"/>
        </w:rPr>
        <w:t xml:space="preserve"> </w:t>
      </w:r>
      <w:r w:rsidRPr="00F93D36">
        <w:rPr>
          <w:b w:val="0"/>
          <w:bCs w:val="0"/>
        </w:rPr>
        <w:t>any</w:t>
      </w:r>
      <w:r w:rsidRPr="00F93D36">
        <w:rPr>
          <w:b w:val="0"/>
          <w:bCs w:val="0"/>
          <w:spacing w:val="-8"/>
        </w:rPr>
        <w:t xml:space="preserve"> </w:t>
      </w:r>
      <w:r w:rsidRPr="00F93D36">
        <w:rPr>
          <w:b w:val="0"/>
          <w:bCs w:val="0"/>
        </w:rPr>
        <w:t>resignation</w:t>
      </w:r>
      <w:r w:rsidRPr="00F93D36">
        <w:rPr>
          <w:b w:val="0"/>
          <w:bCs w:val="0"/>
          <w:spacing w:val="-9"/>
        </w:rPr>
        <w:t xml:space="preserve"> </w:t>
      </w:r>
      <w:r w:rsidRPr="00F93D36">
        <w:rPr>
          <w:b w:val="0"/>
          <w:bCs w:val="0"/>
        </w:rPr>
        <w:t>during</w:t>
      </w:r>
      <w:r w:rsidRPr="00F93D36">
        <w:rPr>
          <w:b w:val="0"/>
          <w:bCs w:val="0"/>
          <w:spacing w:val="-9"/>
        </w:rPr>
        <w:t xml:space="preserve"> </w:t>
      </w:r>
      <w:r w:rsidRPr="00F93D36">
        <w:rPr>
          <w:b w:val="0"/>
          <w:bCs w:val="0"/>
        </w:rPr>
        <w:t>a</w:t>
      </w:r>
      <w:r w:rsidRPr="00F93D36">
        <w:rPr>
          <w:b w:val="0"/>
          <w:bCs w:val="0"/>
          <w:spacing w:val="-8"/>
        </w:rPr>
        <w:t xml:space="preserve"> </w:t>
      </w:r>
      <w:r w:rsidRPr="00F93D36">
        <w:rPr>
          <w:b w:val="0"/>
          <w:bCs w:val="0"/>
        </w:rPr>
        <w:t>pending</w:t>
      </w:r>
      <w:r w:rsidRPr="00F93D36">
        <w:rPr>
          <w:b w:val="0"/>
          <w:bCs w:val="0"/>
          <w:spacing w:val="-9"/>
        </w:rPr>
        <w:t xml:space="preserve"> </w:t>
      </w:r>
      <w:r w:rsidRPr="00F93D36">
        <w:rPr>
          <w:b w:val="0"/>
          <w:bCs w:val="0"/>
        </w:rPr>
        <w:t>investigation</w:t>
      </w:r>
      <w:r w:rsidRPr="00F93D36">
        <w:rPr>
          <w:b w:val="0"/>
          <w:bCs w:val="0"/>
          <w:spacing w:val="-10"/>
        </w:rPr>
        <w:t xml:space="preserve"> </w:t>
      </w:r>
      <w:r w:rsidRPr="00F93D36">
        <w:rPr>
          <w:b w:val="0"/>
          <w:bCs w:val="0"/>
        </w:rPr>
        <w:t>of</w:t>
      </w:r>
      <w:r w:rsidRPr="00F93D36">
        <w:rPr>
          <w:b w:val="0"/>
          <w:bCs w:val="0"/>
          <w:spacing w:val="-11"/>
        </w:rPr>
        <w:t xml:space="preserve"> </w:t>
      </w:r>
      <w:r w:rsidRPr="00F93D36">
        <w:rPr>
          <w:b w:val="0"/>
          <w:bCs w:val="0"/>
        </w:rPr>
        <w:t>an</w:t>
      </w:r>
      <w:r w:rsidRPr="00F93D36">
        <w:rPr>
          <w:b w:val="0"/>
          <w:bCs w:val="0"/>
          <w:spacing w:val="-9"/>
        </w:rPr>
        <w:t xml:space="preserve"> </w:t>
      </w:r>
      <w:r w:rsidRPr="00F93D36">
        <w:rPr>
          <w:b w:val="0"/>
          <w:bCs w:val="0"/>
        </w:rPr>
        <w:t>allegation of</w:t>
      </w:r>
      <w:r w:rsidR="0047767A" w:rsidRPr="00F93D36">
        <w:rPr>
          <w:b w:val="0"/>
          <w:bCs w:val="0"/>
        </w:rPr>
        <w:t xml:space="preserve"> </w:t>
      </w:r>
      <w:r w:rsidR="00B21AEC" w:rsidRPr="00F93D36">
        <w:rPr>
          <w:b w:val="0"/>
          <w:bCs w:val="0"/>
        </w:rPr>
        <w:t>sexual</w:t>
      </w:r>
      <w:r w:rsidR="002D5414" w:rsidRPr="00F93D36">
        <w:rPr>
          <w:b w:val="0"/>
          <w:bCs w:val="0"/>
        </w:rPr>
        <w:t xml:space="preserve"> abuse</w:t>
      </w:r>
      <w:r w:rsidR="008106E1" w:rsidRPr="00F93D36">
        <w:rPr>
          <w:b w:val="0"/>
          <w:bCs w:val="0"/>
        </w:rPr>
        <w:t>.</w:t>
      </w:r>
    </w:p>
    <w:p w14:paraId="7AD5D894" w14:textId="77777777" w:rsidR="00655CB9" w:rsidRPr="00F93D36" w:rsidRDefault="004E097F" w:rsidP="00655CB9">
      <w:pPr>
        <w:pStyle w:val="Heading1"/>
        <w:numPr>
          <w:ilvl w:val="2"/>
          <w:numId w:val="4"/>
        </w:numPr>
        <w:tabs>
          <w:tab w:val="left" w:pos="8136"/>
        </w:tabs>
        <w:ind w:right="282"/>
        <w:rPr>
          <w:b w:val="0"/>
          <w:bCs w:val="0"/>
        </w:rPr>
      </w:pPr>
      <w:r w:rsidRPr="00F93D36">
        <w:rPr>
          <w:b w:val="0"/>
          <w:bCs w:val="0"/>
        </w:rPr>
        <w:t>T</w:t>
      </w:r>
      <w:r w:rsidR="00A83793" w:rsidRPr="00F93D36">
        <w:rPr>
          <w:b w:val="0"/>
          <w:bCs w:val="0"/>
        </w:rPr>
        <w:t>he</w:t>
      </w:r>
      <w:r w:rsidR="00A83793" w:rsidRPr="00F93D36">
        <w:rPr>
          <w:b w:val="0"/>
          <w:bCs w:val="0"/>
          <w:spacing w:val="-4"/>
        </w:rPr>
        <w:t xml:space="preserve"> </w:t>
      </w:r>
      <w:r w:rsidR="00A83793" w:rsidRPr="00F93D36">
        <w:rPr>
          <w:b w:val="0"/>
          <w:bCs w:val="0"/>
        </w:rPr>
        <w:t>agency</w:t>
      </w:r>
      <w:r w:rsidR="00A83793" w:rsidRPr="00F93D36">
        <w:rPr>
          <w:b w:val="0"/>
          <w:bCs w:val="0"/>
          <w:spacing w:val="-6"/>
        </w:rPr>
        <w:t xml:space="preserve"> </w:t>
      </w:r>
      <w:r w:rsidR="00A83793" w:rsidRPr="00F93D36">
        <w:rPr>
          <w:b w:val="0"/>
          <w:bCs w:val="0"/>
        </w:rPr>
        <w:t>shall</w:t>
      </w:r>
      <w:r w:rsidR="00A83793" w:rsidRPr="00F93D36">
        <w:rPr>
          <w:b w:val="0"/>
          <w:bCs w:val="0"/>
          <w:spacing w:val="-6"/>
        </w:rPr>
        <w:t xml:space="preserve"> </w:t>
      </w:r>
      <w:r w:rsidR="00A83793" w:rsidRPr="00F93D36">
        <w:rPr>
          <w:b w:val="0"/>
          <w:bCs w:val="0"/>
        </w:rPr>
        <w:t>also</w:t>
      </w:r>
      <w:r w:rsidR="00A83793" w:rsidRPr="00F93D36">
        <w:rPr>
          <w:b w:val="0"/>
          <w:bCs w:val="0"/>
          <w:spacing w:val="-6"/>
        </w:rPr>
        <w:t xml:space="preserve"> </w:t>
      </w:r>
      <w:r w:rsidR="00A83793" w:rsidRPr="00F93D36">
        <w:rPr>
          <w:b w:val="0"/>
          <w:bCs w:val="0"/>
        </w:rPr>
        <w:t>perform</w:t>
      </w:r>
      <w:r w:rsidR="00A83793" w:rsidRPr="00F93D36">
        <w:rPr>
          <w:b w:val="0"/>
          <w:bCs w:val="0"/>
          <w:spacing w:val="-2"/>
        </w:rPr>
        <w:t xml:space="preserve"> </w:t>
      </w:r>
      <w:r w:rsidR="00A83793" w:rsidRPr="00F93D36">
        <w:rPr>
          <w:b w:val="0"/>
          <w:bCs w:val="0"/>
        </w:rPr>
        <w:t>a</w:t>
      </w:r>
      <w:r w:rsidR="00A83793" w:rsidRPr="00F93D36">
        <w:rPr>
          <w:b w:val="0"/>
          <w:bCs w:val="0"/>
          <w:spacing w:val="-7"/>
        </w:rPr>
        <w:t xml:space="preserve"> </w:t>
      </w:r>
      <w:r w:rsidR="0049041F" w:rsidRPr="00F93D36">
        <w:rPr>
          <w:b w:val="0"/>
          <w:bCs w:val="0"/>
        </w:rPr>
        <w:t>criminal</w:t>
      </w:r>
      <w:r w:rsidR="0049041F" w:rsidRPr="00F93D36">
        <w:rPr>
          <w:b w:val="0"/>
          <w:bCs w:val="0"/>
          <w:spacing w:val="-6"/>
        </w:rPr>
        <w:t xml:space="preserve"> </w:t>
      </w:r>
      <w:r w:rsidR="0049041F" w:rsidRPr="00F93D36">
        <w:rPr>
          <w:b w:val="0"/>
          <w:bCs w:val="0"/>
        </w:rPr>
        <w:t>background</w:t>
      </w:r>
      <w:r w:rsidR="0049041F" w:rsidRPr="00F93D36">
        <w:rPr>
          <w:b w:val="0"/>
          <w:bCs w:val="0"/>
          <w:spacing w:val="-5"/>
        </w:rPr>
        <w:t xml:space="preserve"> </w:t>
      </w:r>
      <w:r w:rsidR="0049041F" w:rsidRPr="00F93D36">
        <w:rPr>
          <w:b w:val="0"/>
          <w:bCs w:val="0"/>
        </w:rPr>
        <w:t>record</w:t>
      </w:r>
      <w:r w:rsidR="00A83793" w:rsidRPr="00F93D36">
        <w:rPr>
          <w:b w:val="0"/>
          <w:bCs w:val="0"/>
          <w:spacing w:val="-7"/>
        </w:rPr>
        <w:t xml:space="preserve"> </w:t>
      </w:r>
      <w:r w:rsidR="00A83793" w:rsidRPr="00F93D36">
        <w:rPr>
          <w:b w:val="0"/>
          <w:bCs w:val="0"/>
        </w:rPr>
        <w:t>check</w:t>
      </w:r>
      <w:r w:rsidR="00A83793" w:rsidRPr="00F93D36">
        <w:rPr>
          <w:b w:val="0"/>
          <w:bCs w:val="0"/>
          <w:spacing w:val="-3"/>
        </w:rPr>
        <w:t xml:space="preserve"> </w:t>
      </w:r>
      <w:r w:rsidR="00A83793" w:rsidRPr="00F93D36">
        <w:rPr>
          <w:b w:val="0"/>
          <w:bCs w:val="0"/>
        </w:rPr>
        <w:t>before</w:t>
      </w:r>
      <w:r w:rsidR="00A83793" w:rsidRPr="00F93D36">
        <w:rPr>
          <w:b w:val="0"/>
          <w:bCs w:val="0"/>
          <w:spacing w:val="-6"/>
        </w:rPr>
        <w:t xml:space="preserve"> </w:t>
      </w:r>
      <w:r w:rsidR="00A83793" w:rsidRPr="00F93D36">
        <w:rPr>
          <w:b w:val="0"/>
          <w:bCs w:val="0"/>
        </w:rPr>
        <w:t>enlisting</w:t>
      </w:r>
      <w:r w:rsidR="00A83793" w:rsidRPr="00F93D36">
        <w:rPr>
          <w:b w:val="0"/>
          <w:bCs w:val="0"/>
          <w:spacing w:val="-5"/>
        </w:rPr>
        <w:t xml:space="preserve"> </w:t>
      </w:r>
      <w:r w:rsidR="00A83793" w:rsidRPr="00F93D36">
        <w:rPr>
          <w:b w:val="0"/>
          <w:bCs w:val="0"/>
        </w:rPr>
        <w:t>the</w:t>
      </w:r>
      <w:r w:rsidR="00A83793" w:rsidRPr="00F93D36">
        <w:rPr>
          <w:b w:val="0"/>
          <w:bCs w:val="0"/>
          <w:spacing w:val="-7"/>
        </w:rPr>
        <w:t xml:space="preserve"> </w:t>
      </w:r>
      <w:r w:rsidR="00A83793" w:rsidRPr="00F93D36">
        <w:rPr>
          <w:b w:val="0"/>
          <w:bCs w:val="0"/>
        </w:rPr>
        <w:t>services</w:t>
      </w:r>
      <w:r w:rsidR="00A83793" w:rsidRPr="00F93D36">
        <w:rPr>
          <w:b w:val="0"/>
          <w:bCs w:val="0"/>
          <w:spacing w:val="-5"/>
        </w:rPr>
        <w:t xml:space="preserve"> </w:t>
      </w:r>
      <w:r w:rsidR="00A83793" w:rsidRPr="00F93D36">
        <w:rPr>
          <w:b w:val="0"/>
          <w:bCs w:val="0"/>
        </w:rPr>
        <w:t>of</w:t>
      </w:r>
      <w:r w:rsidR="00A83793" w:rsidRPr="00F93D36">
        <w:rPr>
          <w:b w:val="0"/>
          <w:bCs w:val="0"/>
          <w:spacing w:val="-7"/>
        </w:rPr>
        <w:t xml:space="preserve"> </w:t>
      </w:r>
      <w:r w:rsidR="00A83793" w:rsidRPr="00F93D36">
        <w:rPr>
          <w:b w:val="0"/>
          <w:bCs w:val="0"/>
        </w:rPr>
        <w:t>any</w:t>
      </w:r>
      <w:r w:rsidR="00A83793" w:rsidRPr="00F93D36">
        <w:rPr>
          <w:b w:val="0"/>
          <w:bCs w:val="0"/>
          <w:spacing w:val="-3"/>
        </w:rPr>
        <w:t xml:space="preserve"> </w:t>
      </w:r>
      <w:r w:rsidR="00A83793" w:rsidRPr="00F93D36">
        <w:rPr>
          <w:b w:val="0"/>
          <w:bCs w:val="0"/>
        </w:rPr>
        <w:t>contractor</w:t>
      </w:r>
      <w:r w:rsidR="00A83793" w:rsidRPr="00F93D36">
        <w:rPr>
          <w:b w:val="0"/>
          <w:bCs w:val="0"/>
          <w:spacing w:val="-9"/>
        </w:rPr>
        <w:t xml:space="preserve"> </w:t>
      </w:r>
      <w:r w:rsidR="00A83793" w:rsidRPr="00F93D36">
        <w:rPr>
          <w:b w:val="0"/>
          <w:bCs w:val="0"/>
        </w:rPr>
        <w:t>who may have contact with</w:t>
      </w:r>
      <w:r w:rsidR="00A83793" w:rsidRPr="00F93D36">
        <w:rPr>
          <w:b w:val="0"/>
          <w:bCs w:val="0"/>
          <w:spacing w:val="-7"/>
        </w:rPr>
        <w:t xml:space="preserve"> </w:t>
      </w:r>
      <w:r w:rsidR="00A83793" w:rsidRPr="00F93D36">
        <w:rPr>
          <w:b w:val="0"/>
          <w:bCs w:val="0"/>
        </w:rPr>
        <w:t>residents</w:t>
      </w:r>
      <w:r w:rsidR="002C4220" w:rsidRPr="00F93D36">
        <w:rPr>
          <w:b w:val="0"/>
          <w:bCs w:val="0"/>
        </w:rPr>
        <w:t>.</w:t>
      </w:r>
    </w:p>
    <w:p w14:paraId="1FAA99B5" w14:textId="77777777" w:rsidR="00FB3803" w:rsidRPr="00F93D36" w:rsidRDefault="00A83793" w:rsidP="00FB3803">
      <w:pPr>
        <w:pStyle w:val="Heading1"/>
        <w:numPr>
          <w:ilvl w:val="1"/>
          <w:numId w:val="4"/>
        </w:numPr>
        <w:tabs>
          <w:tab w:val="left" w:pos="8136"/>
        </w:tabs>
        <w:ind w:right="282"/>
        <w:rPr>
          <w:b w:val="0"/>
          <w:bCs w:val="0"/>
        </w:rPr>
      </w:pPr>
      <w:r w:rsidRPr="00F93D36">
        <w:rPr>
          <w:b w:val="0"/>
          <w:bCs w:val="0"/>
        </w:rPr>
        <w:t>The</w:t>
      </w:r>
      <w:r w:rsidRPr="00F93D36">
        <w:rPr>
          <w:b w:val="0"/>
          <w:bCs w:val="0"/>
          <w:spacing w:val="-6"/>
        </w:rPr>
        <w:t xml:space="preserve"> </w:t>
      </w:r>
      <w:r w:rsidR="005A3D59" w:rsidRPr="00F93D36">
        <w:rPr>
          <w:b w:val="0"/>
          <w:bCs w:val="0"/>
        </w:rPr>
        <w:t>Company</w:t>
      </w:r>
      <w:r w:rsidRPr="00F93D36">
        <w:rPr>
          <w:b w:val="0"/>
          <w:bCs w:val="0"/>
          <w:spacing w:val="-5"/>
        </w:rPr>
        <w:t xml:space="preserve"> </w:t>
      </w:r>
      <w:r w:rsidRPr="00F93D36">
        <w:rPr>
          <w:b w:val="0"/>
          <w:bCs w:val="0"/>
        </w:rPr>
        <w:t>shall</w:t>
      </w:r>
      <w:r w:rsidRPr="00F93D36">
        <w:rPr>
          <w:b w:val="0"/>
          <w:bCs w:val="0"/>
          <w:spacing w:val="-6"/>
        </w:rPr>
        <w:t xml:space="preserve"> </w:t>
      </w:r>
      <w:r w:rsidRPr="00F93D36">
        <w:rPr>
          <w:b w:val="0"/>
          <w:bCs w:val="0"/>
        </w:rPr>
        <w:t>either</w:t>
      </w:r>
      <w:r w:rsidRPr="00F93D36">
        <w:rPr>
          <w:b w:val="0"/>
          <w:bCs w:val="0"/>
          <w:spacing w:val="-8"/>
        </w:rPr>
        <w:t xml:space="preserve"> </w:t>
      </w:r>
      <w:r w:rsidRPr="00F93D36">
        <w:rPr>
          <w:b w:val="0"/>
          <w:bCs w:val="0"/>
        </w:rPr>
        <w:t>conduct</w:t>
      </w:r>
      <w:r w:rsidRPr="00F93D36">
        <w:rPr>
          <w:b w:val="0"/>
          <w:bCs w:val="0"/>
          <w:spacing w:val="-5"/>
        </w:rPr>
        <w:t xml:space="preserve"> </w:t>
      </w:r>
      <w:r w:rsidRPr="00F93D36">
        <w:rPr>
          <w:b w:val="0"/>
          <w:bCs w:val="0"/>
        </w:rPr>
        <w:t>criminal</w:t>
      </w:r>
      <w:r w:rsidRPr="00F93D36">
        <w:rPr>
          <w:b w:val="0"/>
          <w:bCs w:val="0"/>
          <w:spacing w:val="-4"/>
        </w:rPr>
        <w:t xml:space="preserve"> </w:t>
      </w:r>
      <w:r w:rsidRPr="00F93D36">
        <w:rPr>
          <w:b w:val="0"/>
          <w:bCs w:val="0"/>
        </w:rPr>
        <w:t>background</w:t>
      </w:r>
      <w:r w:rsidRPr="00F93D36">
        <w:rPr>
          <w:b w:val="0"/>
          <w:bCs w:val="0"/>
          <w:spacing w:val="-4"/>
        </w:rPr>
        <w:t xml:space="preserve"> </w:t>
      </w:r>
      <w:r w:rsidRPr="00F93D36">
        <w:rPr>
          <w:b w:val="0"/>
          <w:bCs w:val="0"/>
        </w:rPr>
        <w:t>records</w:t>
      </w:r>
      <w:r w:rsidRPr="00F93D36">
        <w:rPr>
          <w:b w:val="0"/>
          <w:bCs w:val="0"/>
          <w:spacing w:val="-6"/>
        </w:rPr>
        <w:t xml:space="preserve"> </w:t>
      </w:r>
      <w:r w:rsidRPr="00F93D36">
        <w:rPr>
          <w:b w:val="0"/>
          <w:bCs w:val="0"/>
        </w:rPr>
        <w:t>checks</w:t>
      </w:r>
      <w:r w:rsidRPr="00F93D36">
        <w:rPr>
          <w:b w:val="0"/>
          <w:bCs w:val="0"/>
          <w:spacing w:val="-3"/>
        </w:rPr>
        <w:t xml:space="preserve"> </w:t>
      </w:r>
      <w:r w:rsidRPr="00F93D36">
        <w:rPr>
          <w:b w:val="0"/>
          <w:bCs w:val="0"/>
        </w:rPr>
        <w:t>at</w:t>
      </w:r>
      <w:r w:rsidRPr="00F93D36">
        <w:rPr>
          <w:b w:val="0"/>
          <w:bCs w:val="0"/>
          <w:spacing w:val="-4"/>
        </w:rPr>
        <w:t xml:space="preserve"> </w:t>
      </w:r>
      <w:r w:rsidRPr="00F93D36">
        <w:rPr>
          <w:b w:val="0"/>
          <w:bCs w:val="0"/>
        </w:rPr>
        <w:t>least</w:t>
      </w:r>
      <w:r w:rsidRPr="00F93D36">
        <w:rPr>
          <w:b w:val="0"/>
          <w:bCs w:val="0"/>
          <w:spacing w:val="-5"/>
        </w:rPr>
        <w:t xml:space="preserve"> </w:t>
      </w:r>
      <w:r w:rsidRPr="00F93D36">
        <w:rPr>
          <w:b w:val="0"/>
          <w:bCs w:val="0"/>
        </w:rPr>
        <w:t>every</w:t>
      </w:r>
      <w:r w:rsidRPr="00F93D36">
        <w:rPr>
          <w:b w:val="0"/>
          <w:bCs w:val="0"/>
          <w:spacing w:val="-3"/>
        </w:rPr>
        <w:t xml:space="preserve"> </w:t>
      </w:r>
      <w:r w:rsidRPr="00F93D36">
        <w:rPr>
          <w:b w:val="0"/>
          <w:bCs w:val="0"/>
        </w:rPr>
        <w:t>five</w:t>
      </w:r>
      <w:r w:rsidRPr="00F93D36">
        <w:rPr>
          <w:b w:val="0"/>
          <w:bCs w:val="0"/>
          <w:spacing w:val="-5"/>
        </w:rPr>
        <w:t xml:space="preserve"> </w:t>
      </w:r>
      <w:r w:rsidRPr="00F93D36">
        <w:rPr>
          <w:b w:val="0"/>
          <w:bCs w:val="0"/>
        </w:rPr>
        <w:t>years</w:t>
      </w:r>
      <w:r w:rsidRPr="00F93D36">
        <w:rPr>
          <w:b w:val="0"/>
          <w:bCs w:val="0"/>
          <w:spacing w:val="-8"/>
        </w:rPr>
        <w:t xml:space="preserve"> </w:t>
      </w:r>
      <w:r w:rsidRPr="00F93D36">
        <w:rPr>
          <w:b w:val="0"/>
          <w:bCs w:val="0"/>
        </w:rPr>
        <w:t>of</w:t>
      </w:r>
      <w:r w:rsidR="00FB3803" w:rsidRPr="00F93D36">
        <w:rPr>
          <w:b w:val="0"/>
          <w:bCs w:val="0"/>
        </w:rPr>
        <w:t xml:space="preserve"> </w:t>
      </w:r>
      <w:r w:rsidRPr="00F93D36">
        <w:rPr>
          <w:b w:val="0"/>
          <w:bCs w:val="0"/>
        </w:rPr>
        <w:t>current</w:t>
      </w:r>
      <w:r w:rsidRPr="00F93D36">
        <w:rPr>
          <w:b w:val="0"/>
          <w:bCs w:val="0"/>
          <w:spacing w:val="-6"/>
        </w:rPr>
        <w:t xml:space="preserve"> </w:t>
      </w:r>
      <w:r w:rsidRPr="00F93D36">
        <w:rPr>
          <w:b w:val="0"/>
          <w:bCs w:val="0"/>
        </w:rPr>
        <w:t>employees</w:t>
      </w:r>
      <w:r w:rsidRPr="00F93D36">
        <w:rPr>
          <w:b w:val="0"/>
          <w:bCs w:val="0"/>
          <w:spacing w:val="-2"/>
        </w:rPr>
        <w:t xml:space="preserve"> </w:t>
      </w:r>
      <w:r w:rsidRPr="00F93D36">
        <w:rPr>
          <w:b w:val="0"/>
          <w:bCs w:val="0"/>
        </w:rPr>
        <w:t xml:space="preserve">and contractors who may have contact with residents or have in place a </w:t>
      </w:r>
      <w:r w:rsidRPr="00F93D36">
        <w:rPr>
          <w:b w:val="0"/>
          <w:bCs w:val="0"/>
        </w:rPr>
        <w:lastRenderedPageBreak/>
        <w:t>system for otherwise capturing such information for current</w:t>
      </w:r>
      <w:r w:rsidRPr="00F93D36">
        <w:rPr>
          <w:b w:val="0"/>
          <w:bCs w:val="0"/>
          <w:spacing w:val="-1"/>
        </w:rPr>
        <w:t xml:space="preserve"> </w:t>
      </w:r>
      <w:r w:rsidRPr="00F93D36">
        <w:rPr>
          <w:b w:val="0"/>
          <w:bCs w:val="0"/>
        </w:rPr>
        <w:t>employees.</w:t>
      </w:r>
    </w:p>
    <w:p w14:paraId="77F31F20" w14:textId="77777777" w:rsidR="00FB3803" w:rsidRPr="00F93D36" w:rsidRDefault="00A83793" w:rsidP="00FB3803">
      <w:pPr>
        <w:pStyle w:val="Heading1"/>
        <w:numPr>
          <w:ilvl w:val="1"/>
          <w:numId w:val="4"/>
        </w:numPr>
        <w:tabs>
          <w:tab w:val="left" w:pos="8136"/>
        </w:tabs>
        <w:ind w:right="282"/>
        <w:rPr>
          <w:b w:val="0"/>
          <w:bCs w:val="0"/>
        </w:rPr>
      </w:pPr>
      <w:r w:rsidRPr="00F93D36">
        <w:rPr>
          <w:b w:val="0"/>
          <w:bCs w:val="0"/>
        </w:rPr>
        <w:t xml:space="preserve">The </w:t>
      </w:r>
      <w:r w:rsidR="005A3D59" w:rsidRPr="00F93D36">
        <w:rPr>
          <w:b w:val="0"/>
          <w:bCs w:val="0"/>
        </w:rPr>
        <w:t>Company</w:t>
      </w:r>
      <w:r w:rsidRPr="00F93D36">
        <w:rPr>
          <w:b w:val="0"/>
          <w:bCs w:val="0"/>
        </w:rPr>
        <w:t xml:space="preserve"> shall also ask all applicants and employees who may have contact with residents directly about previous misconduct</w:t>
      </w:r>
      <w:r w:rsidRPr="00F93D36">
        <w:rPr>
          <w:b w:val="0"/>
          <w:bCs w:val="0"/>
          <w:spacing w:val="-1"/>
        </w:rPr>
        <w:t xml:space="preserve"> </w:t>
      </w:r>
      <w:r w:rsidRPr="00F93D36">
        <w:rPr>
          <w:b w:val="0"/>
          <w:bCs w:val="0"/>
        </w:rPr>
        <w:t>described</w:t>
      </w:r>
      <w:r w:rsidRPr="00F93D36">
        <w:rPr>
          <w:b w:val="0"/>
          <w:bCs w:val="0"/>
          <w:spacing w:val="-4"/>
        </w:rPr>
        <w:t xml:space="preserve"> </w:t>
      </w:r>
      <w:r w:rsidRPr="00F93D36">
        <w:rPr>
          <w:b w:val="0"/>
          <w:bCs w:val="0"/>
        </w:rPr>
        <w:t>in</w:t>
      </w:r>
      <w:r w:rsidRPr="00F93D36">
        <w:rPr>
          <w:b w:val="0"/>
          <w:bCs w:val="0"/>
          <w:spacing w:val="-1"/>
        </w:rPr>
        <w:t xml:space="preserve"> </w:t>
      </w:r>
      <w:r w:rsidRPr="00F93D36">
        <w:rPr>
          <w:b w:val="0"/>
          <w:bCs w:val="0"/>
        </w:rPr>
        <w:t>paragraph</w:t>
      </w:r>
      <w:r w:rsidRPr="00F93D36">
        <w:rPr>
          <w:b w:val="0"/>
          <w:bCs w:val="0"/>
          <w:spacing w:val="-2"/>
        </w:rPr>
        <w:t xml:space="preserve"> </w:t>
      </w:r>
      <w:r w:rsidRPr="00F93D36">
        <w:rPr>
          <w:b w:val="0"/>
          <w:bCs w:val="0"/>
        </w:rPr>
        <w:t>(</w:t>
      </w:r>
      <w:r w:rsidR="00C95B9F" w:rsidRPr="00F93D36">
        <w:rPr>
          <w:b w:val="0"/>
          <w:bCs w:val="0"/>
        </w:rPr>
        <w:t>3</w:t>
      </w:r>
      <w:r w:rsidRPr="00F93D36">
        <w:rPr>
          <w:b w:val="0"/>
          <w:bCs w:val="0"/>
        </w:rPr>
        <w:t>)</w:t>
      </w:r>
      <w:r w:rsidRPr="00F93D36">
        <w:rPr>
          <w:b w:val="0"/>
          <w:bCs w:val="0"/>
          <w:spacing w:val="-3"/>
        </w:rPr>
        <w:t xml:space="preserve"> </w:t>
      </w:r>
      <w:r w:rsidRPr="00F93D36">
        <w:rPr>
          <w:b w:val="0"/>
          <w:bCs w:val="0"/>
        </w:rPr>
        <w:t>of</w:t>
      </w:r>
      <w:r w:rsidRPr="00F93D36">
        <w:rPr>
          <w:b w:val="0"/>
          <w:bCs w:val="0"/>
          <w:spacing w:val="-4"/>
        </w:rPr>
        <w:t xml:space="preserve"> </w:t>
      </w:r>
      <w:r w:rsidRPr="00F93D36">
        <w:rPr>
          <w:b w:val="0"/>
          <w:bCs w:val="0"/>
        </w:rPr>
        <w:t>this</w:t>
      </w:r>
      <w:r w:rsidRPr="00F93D36">
        <w:rPr>
          <w:b w:val="0"/>
          <w:bCs w:val="0"/>
          <w:spacing w:val="-1"/>
        </w:rPr>
        <w:t xml:space="preserve"> </w:t>
      </w:r>
      <w:r w:rsidRPr="00F93D36">
        <w:rPr>
          <w:b w:val="0"/>
          <w:bCs w:val="0"/>
        </w:rPr>
        <w:t>section</w:t>
      </w:r>
      <w:r w:rsidRPr="00F93D36">
        <w:rPr>
          <w:b w:val="0"/>
          <w:bCs w:val="0"/>
          <w:spacing w:val="-2"/>
        </w:rPr>
        <w:t xml:space="preserve"> </w:t>
      </w:r>
      <w:r w:rsidRPr="00F93D36">
        <w:rPr>
          <w:b w:val="0"/>
          <w:bCs w:val="0"/>
        </w:rPr>
        <w:t>in</w:t>
      </w:r>
      <w:r w:rsidRPr="00F93D36">
        <w:rPr>
          <w:b w:val="0"/>
          <w:bCs w:val="0"/>
          <w:spacing w:val="-3"/>
        </w:rPr>
        <w:t xml:space="preserve"> </w:t>
      </w:r>
      <w:r w:rsidRPr="00F93D36">
        <w:rPr>
          <w:b w:val="0"/>
          <w:bCs w:val="0"/>
        </w:rPr>
        <w:t>written</w:t>
      </w:r>
      <w:r w:rsidRPr="00F93D36">
        <w:rPr>
          <w:b w:val="0"/>
          <w:bCs w:val="0"/>
          <w:spacing w:val="-1"/>
        </w:rPr>
        <w:t xml:space="preserve"> </w:t>
      </w:r>
      <w:r w:rsidRPr="00F93D36">
        <w:rPr>
          <w:b w:val="0"/>
          <w:bCs w:val="0"/>
        </w:rPr>
        <w:t>applications</w:t>
      </w:r>
      <w:r w:rsidRPr="00F93D36">
        <w:rPr>
          <w:b w:val="0"/>
          <w:bCs w:val="0"/>
          <w:spacing w:val="-4"/>
        </w:rPr>
        <w:t xml:space="preserve"> </w:t>
      </w:r>
      <w:r w:rsidRPr="00F93D36">
        <w:rPr>
          <w:b w:val="0"/>
          <w:bCs w:val="0"/>
        </w:rPr>
        <w:t>or</w:t>
      </w:r>
      <w:r w:rsidRPr="00F93D36">
        <w:rPr>
          <w:b w:val="0"/>
          <w:bCs w:val="0"/>
          <w:spacing w:val="-4"/>
        </w:rPr>
        <w:t xml:space="preserve"> </w:t>
      </w:r>
      <w:r w:rsidRPr="00F93D36">
        <w:rPr>
          <w:b w:val="0"/>
          <w:bCs w:val="0"/>
        </w:rPr>
        <w:t>interviews</w:t>
      </w:r>
      <w:r w:rsidRPr="00F93D36">
        <w:rPr>
          <w:b w:val="0"/>
          <w:bCs w:val="0"/>
          <w:spacing w:val="-4"/>
        </w:rPr>
        <w:t xml:space="preserve"> </w:t>
      </w:r>
      <w:r w:rsidRPr="00F93D36">
        <w:rPr>
          <w:b w:val="0"/>
          <w:bCs w:val="0"/>
        </w:rPr>
        <w:t>for</w:t>
      </w:r>
      <w:r w:rsidRPr="00F93D36">
        <w:rPr>
          <w:b w:val="0"/>
          <w:bCs w:val="0"/>
          <w:spacing w:val="-1"/>
        </w:rPr>
        <w:t xml:space="preserve"> </w:t>
      </w:r>
      <w:r w:rsidRPr="00F93D36">
        <w:rPr>
          <w:b w:val="0"/>
          <w:bCs w:val="0"/>
        </w:rPr>
        <w:t>hiring</w:t>
      </w:r>
      <w:r w:rsidRPr="00F93D36">
        <w:rPr>
          <w:b w:val="0"/>
          <w:bCs w:val="0"/>
          <w:spacing w:val="-4"/>
        </w:rPr>
        <w:t xml:space="preserve"> </w:t>
      </w:r>
      <w:r w:rsidRPr="00F93D36">
        <w:rPr>
          <w:b w:val="0"/>
          <w:bCs w:val="0"/>
        </w:rPr>
        <w:t>or</w:t>
      </w:r>
      <w:r w:rsidRPr="00F93D36">
        <w:rPr>
          <w:b w:val="0"/>
          <w:bCs w:val="0"/>
          <w:spacing w:val="-1"/>
        </w:rPr>
        <w:t xml:space="preserve"> </w:t>
      </w:r>
      <w:r w:rsidRPr="00F93D36">
        <w:rPr>
          <w:b w:val="0"/>
          <w:bCs w:val="0"/>
        </w:rPr>
        <w:t>promotions</w:t>
      </w:r>
      <w:r w:rsidRPr="00F93D36">
        <w:rPr>
          <w:b w:val="0"/>
          <w:bCs w:val="0"/>
          <w:spacing w:val="-1"/>
        </w:rPr>
        <w:t xml:space="preserve"> </w:t>
      </w:r>
      <w:r w:rsidRPr="00F93D36">
        <w:rPr>
          <w:b w:val="0"/>
          <w:bCs w:val="0"/>
        </w:rPr>
        <w:t>and</w:t>
      </w:r>
      <w:r w:rsidRPr="00F93D36">
        <w:rPr>
          <w:b w:val="0"/>
          <w:bCs w:val="0"/>
          <w:spacing w:val="-3"/>
        </w:rPr>
        <w:t xml:space="preserve"> </w:t>
      </w:r>
      <w:r w:rsidRPr="00F93D36">
        <w:rPr>
          <w:b w:val="0"/>
          <w:bCs w:val="0"/>
        </w:rPr>
        <w:t>in any interviews or written self- evaluations conducted as part of reviews of current employees. The agency shall also impose upon employees a continuing affirmative duty to disclose any such</w:t>
      </w:r>
      <w:r w:rsidRPr="00F93D36">
        <w:rPr>
          <w:b w:val="0"/>
          <w:bCs w:val="0"/>
          <w:spacing w:val="-13"/>
        </w:rPr>
        <w:t xml:space="preserve"> </w:t>
      </w:r>
      <w:r w:rsidRPr="00F93D36">
        <w:rPr>
          <w:b w:val="0"/>
          <w:bCs w:val="0"/>
        </w:rPr>
        <w:t>misconduct.</w:t>
      </w:r>
    </w:p>
    <w:p w14:paraId="2FD607A7" w14:textId="77777777" w:rsidR="00F93D36" w:rsidRPr="00F93D36" w:rsidRDefault="00A83793" w:rsidP="00F93D36">
      <w:pPr>
        <w:pStyle w:val="Heading1"/>
        <w:numPr>
          <w:ilvl w:val="1"/>
          <w:numId w:val="4"/>
        </w:numPr>
        <w:tabs>
          <w:tab w:val="left" w:pos="8136"/>
        </w:tabs>
        <w:ind w:right="282"/>
        <w:rPr>
          <w:b w:val="0"/>
          <w:bCs w:val="0"/>
        </w:rPr>
      </w:pPr>
      <w:r w:rsidRPr="00F93D36">
        <w:rPr>
          <w:b w:val="0"/>
          <w:bCs w:val="0"/>
        </w:rPr>
        <w:t>Material omissions regarding such misconduct, or the provision of materially false information, shall be grounds for termination.</w:t>
      </w:r>
    </w:p>
    <w:p w14:paraId="2932E710" w14:textId="52E82B68" w:rsidR="00A83793" w:rsidRPr="00F93D36" w:rsidRDefault="00A83793" w:rsidP="00F93D36">
      <w:pPr>
        <w:pStyle w:val="Heading1"/>
        <w:numPr>
          <w:ilvl w:val="1"/>
          <w:numId w:val="4"/>
        </w:numPr>
        <w:tabs>
          <w:tab w:val="left" w:pos="8136"/>
        </w:tabs>
        <w:ind w:right="282"/>
        <w:rPr>
          <w:b w:val="0"/>
          <w:bCs w:val="0"/>
        </w:rPr>
      </w:pPr>
      <w:r w:rsidRPr="00F93D36">
        <w:rPr>
          <w:b w:val="0"/>
          <w:bCs w:val="0"/>
        </w:rPr>
        <w:t xml:space="preserve">Unless prohibited by law, the </w:t>
      </w:r>
      <w:r w:rsidR="005A3D59" w:rsidRPr="00F93D36">
        <w:rPr>
          <w:b w:val="0"/>
          <w:bCs w:val="0"/>
        </w:rPr>
        <w:t>Company</w:t>
      </w:r>
      <w:r w:rsidRPr="00F93D36">
        <w:rPr>
          <w:b w:val="0"/>
          <w:bCs w:val="0"/>
        </w:rPr>
        <w:t xml:space="preserve"> shall provide information on substantiated allegations of sexual abuse or sexual harassment involving a former employee upon receiving a request from an institutional employer for whom such employee has applied to</w:t>
      </w:r>
      <w:r w:rsidRPr="00F93D36">
        <w:rPr>
          <w:b w:val="0"/>
          <w:bCs w:val="0"/>
          <w:spacing w:val="-3"/>
        </w:rPr>
        <w:t xml:space="preserve"> </w:t>
      </w:r>
      <w:r w:rsidRPr="00F93D36">
        <w:rPr>
          <w:b w:val="0"/>
          <w:bCs w:val="0"/>
        </w:rPr>
        <w:t>work.</w:t>
      </w:r>
    </w:p>
    <w:p w14:paraId="2701F517" w14:textId="77777777" w:rsidR="00397568" w:rsidRPr="00F93D36" w:rsidRDefault="00397568" w:rsidP="00397568">
      <w:pPr>
        <w:tabs>
          <w:tab w:val="left" w:pos="810"/>
        </w:tabs>
        <w:spacing w:before="28"/>
        <w:ind w:right="118"/>
      </w:pPr>
    </w:p>
    <w:p w14:paraId="2457BF08" w14:textId="77777777" w:rsidR="00090D53" w:rsidRDefault="00CB3138" w:rsidP="00090D53">
      <w:pPr>
        <w:pStyle w:val="BodyText"/>
        <w:rPr>
          <w:b/>
          <w:bCs/>
        </w:rPr>
      </w:pPr>
      <w:r w:rsidRPr="001346AA">
        <w:rPr>
          <w:b/>
          <w:bCs/>
        </w:rPr>
        <w:t>RES</w:t>
      </w:r>
      <w:r w:rsidR="001346AA" w:rsidRPr="001346AA">
        <w:rPr>
          <w:b/>
          <w:bCs/>
        </w:rPr>
        <w:t>P</w:t>
      </w:r>
      <w:r w:rsidR="00C56F41" w:rsidRPr="001346AA">
        <w:rPr>
          <w:b/>
          <w:bCs/>
        </w:rPr>
        <w:t>ONSIVE PLANNING</w:t>
      </w:r>
      <w:r w:rsidR="00270739">
        <w:rPr>
          <w:b/>
          <w:bCs/>
        </w:rPr>
        <w:t>:</w:t>
      </w:r>
    </w:p>
    <w:p w14:paraId="53BDA90B" w14:textId="77777777" w:rsidR="00090D53" w:rsidRDefault="00090D53" w:rsidP="00090D53">
      <w:pPr>
        <w:pStyle w:val="BodyText"/>
        <w:rPr>
          <w:b/>
          <w:bCs/>
        </w:rPr>
      </w:pPr>
    </w:p>
    <w:p w14:paraId="2B6796AB" w14:textId="113B7127" w:rsidR="001346AA" w:rsidRPr="00C858F0" w:rsidRDefault="00C56F41" w:rsidP="00A83793">
      <w:pPr>
        <w:pStyle w:val="BodyText"/>
        <w:numPr>
          <w:ilvl w:val="0"/>
          <w:numId w:val="53"/>
        </w:numPr>
        <w:rPr>
          <w:b/>
          <w:bCs/>
        </w:rPr>
      </w:pPr>
      <w:r w:rsidRPr="001346AA">
        <w:rPr>
          <w:b/>
          <w:bCs/>
        </w:rPr>
        <w:t xml:space="preserve">Evidence </w:t>
      </w:r>
      <w:r w:rsidR="001346AA" w:rsidRPr="001346AA">
        <w:rPr>
          <w:b/>
          <w:bCs/>
        </w:rPr>
        <w:t>P</w:t>
      </w:r>
      <w:r w:rsidRPr="001346AA">
        <w:rPr>
          <w:b/>
          <w:bCs/>
        </w:rPr>
        <w:t xml:space="preserve">rotocol and </w:t>
      </w:r>
      <w:r w:rsidR="001346AA" w:rsidRPr="001346AA">
        <w:rPr>
          <w:b/>
          <w:bCs/>
        </w:rPr>
        <w:t>F</w:t>
      </w:r>
      <w:r w:rsidRPr="001346AA">
        <w:rPr>
          <w:b/>
          <w:bCs/>
        </w:rPr>
        <w:t>orensic Medical Examinations</w:t>
      </w:r>
      <w:r w:rsidR="001346AA">
        <w:rPr>
          <w:b/>
          <w:bCs/>
        </w:rPr>
        <w:t>:</w:t>
      </w:r>
    </w:p>
    <w:p w14:paraId="243D60AC" w14:textId="25062694" w:rsidR="001346AA" w:rsidRDefault="006B7833">
      <w:pPr>
        <w:pStyle w:val="BodyText"/>
        <w:numPr>
          <w:ilvl w:val="0"/>
          <w:numId w:val="8"/>
        </w:numPr>
      </w:pPr>
      <w:r>
        <w:t>Each facility operated by CSG</w:t>
      </w:r>
      <w:r w:rsidR="00470953">
        <w:t xml:space="preserve"> shall develop procedures for conducting inv</w:t>
      </w:r>
      <w:r w:rsidR="00A7351D">
        <w:t>e</w:t>
      </w:r>
      <w:r w:rsidR="00470953">
        <w:t>stigations of allegations of sexual abus</w:t>
      </w:r>
      <w:r w:rsidR="00660F02">
        <w:t>e that follows a uniform evidence protocol which maxim</w:t>
      </w:r>
      <w:r w:rsidR="00A7351D">
        <w:t>ized the potential for obtaining usable physical evidence for administrative proceedings and criminal prosecutions.</w:t>
      </w:r>
    </w:p>
    <w:p w14:paraId="3417E0EA" w14:textId="7CFF3885" w:rsidR="004D4540" w:rsidRDefault="00EA7C03">
      <w:pPr>
        <w:pStyle w:val="BodyText"/>
        <w:numPr>
          <w:ilvl w:val="0"/>
          <w:numId w:val="8"/>
        </w:numPr>
      </w:pPr>
      <w:r>
        <w:t xml:space="preserve">Since </w:t>
      </w:r>
      <w:r w:rsidR="00743D7C">
        <w:t>CSG facilities do not accept youthful</w:t>
      </w:r>
      <w:r w:rsidR="00886E98">
        <w:t xml:space="preserve"> offenders under the age of 18</w:t>
      </w:r>
      <w:r>
        <w:t xml:space="preserve">, they </w:t>
      </w:r>
      <w:r w:rsidR="00A93A82">
        <w:t>are not required to use a protocol specifically developed for youth.</w:t>
      </w:r>
    </w:p>
    <w:p w14:paraId="15A81040" w14:textId="25194F1F" w:rsidR="00A93A82" w:rsidRDefault="003C121D">
      <w:pPr>
        <w:pStyle w:val="BodyText"/>
        <w:numPr>
          <w:ilvl w:val="0"/>
          <w:numId w:val="8"/>
        </w:numPr>
      </w:pPr>
      <w:r>
        <w:t>Each facility operated by CSG shall offer all victims of sexual abuse access to forensic medical</w:t>
      </w:r>
      <w:r w:rsidR="006354C4">
        <w:t xml:space="preserve"> exam</w:t>
      </w:r>
      <w:r w:rsidR="00A37200">
        <w:t xml:space="preserve"> </w:t>
      </w:r>
      <w:r w:rsidR="009D6133">
        <w:t xml:space="preserve">without financial cost, where evidentiarily or medically appropriate. Such exams shall be performed </w:t>
      </w:r>
      <w:r w:rsidR="00117B77">
        <w:t>by Sexual Assault Forensic Examiners (SA</w:t>
      </w:r>
      <w:r w:rsidR="00B3151E">
        <w:t>F</w:t>
      </w:r>
      <w:r w:rsidR="0097508A">
        <w:t>E</w:t>
      </w:r>
      <w:r w:rsidR="00B3151E">
        <w:t>) or Sexual Assault Nurse Examiners (SANEs) where possible.</w:t>
      </w:r>
    </w:p>
    <w:p w14:paraId="7B540141" w14:textId="383C735C" w:rsidR="0097508A" w:rsidRDefault="0097508A">
      <w:pPr>
        <w:pStyle w:val="BodyText"/>
        <w:numPr>
          <w:ilvl w:val="1"/>
          <w:numId w:val="8"/>
        </w:numPr>
      </w:pPr>
      <w:r>
        <w:t xml:space="preserve">It is the facility’s responsibility to develop </w:t>
      </w:r>
      <w:r w:rsidR="008846A0">
        <w:t>procedures for accessing forensic medical</w:t>
      </w:r>
      <w:r w:rsidR="00E44023">
        <w:t xml:space="preserve"> exams and using SANEs or SAFEs. </w:t>
      </w:r>
      <w:r w:rsidR="009A573F">
        <w:t xml:space="preserve">Each facility shall develop </w:t>
      </w:r>
      <w:r w:rsidR="00322DB8">
        <w:t xml:space="preserve">a Memorandum of Understanding with the facility </w:t>
      </w:r>
      <w:r w:rsidR="002C3ABC">
        <w:t>where the forensic exam occurs (If not conducted at the facility</w:t>
      </w:r>
      <w:r w:rsidR="003C45FC">
        <w:t>) and the SAFE/SANE nurses.</w:t>
      </w:r>
      <w:r w:rsidR="00242A41">
        <w:t xml:space="preserve"> If </w:t>
      </w:r>
      <w:r w:rsidR="00A034D4">
        <w:t>the facility is unable to enter into an MOU, it will document its attempts</w:t>
      </w:r>
      <w:r w:rsidR="002E7BAA">
        <w:t xml:space="preserve"> to mak</w:t>
      </w:r>
      <w:r w:rsidR="007F31BB">
        <w:t>e</w:t>
      </w:r>
      <w:r w:rsidR="002E7BAA">
        <w:t xml:space="preserve"> such an agreement.</w:t>
      </w:r>
    </w:p>
    <w:p w14:paraId="0FE067AB" w14:textId="1DE65143" w:rsidR="00242A41" w:rsidRDefault="002E7BAA">
      <w:pPr>
        <w:pStyle w:val="BodyText"/>
        <w:numPr>
          <w:ilvl w:val="0"/>
          <w:numId w:val="8"/>
        </w:numPr>
      </w:pPr>
      <w:r>
        <w:t>Each facility is responsible for developing procedures to make available to the victim a victim advocate from a rape crisis center.</w:t>
      </w:r>
      <w:r w:rsidR="00BD5223">
        <w:t xml:space="preserve"> The facility may secure services from a rape crisis center that is part of a governmental unit as long as the center is not part of the criminal</w:t>
      </w:r>
      <w:r w:rsidR="0070688E">
        <w:t xml:space="preserve"> justice system and offers a comparable level of confidentiality as nongovernmental entity that provides similar</w:t>
      </w:r>
      <w:r w:rsidR="003517AD">
        <w:t xml:space="preserve"> victim services. </w:t>
      </w:r>
      <w:r w:rsidR="00EE796F">
        <w:t xml:space="preserve"> If no rape crisis center is available,</w:t>
      </w:r>
      <w:r w:rsidR="00F36A2C">
        <w:t xml:space="preserve"> the facility shall make such services available through a qualified staff member from a community-based</w:t>
      </w:r>
      <w:r w:rsidR="002A0ACC">
        <w:t xml:space="preserve"> organization or a qualified staff member. All efforts to secure </w:t>
      </w:r>
      <w:r w:rsidR="004263C9">
        <w:t xml:space="preserve">services from the rape crisis center </w:t>
      </w:r>
      <w:r w:rsidR="00E3619D">
        <w:t>must be documented.</w:t>
      </w:r>
      <w:r w:rsidR="005B18AE">
        <w:t xml:space="preserve"> </w:t>
      </w:r>
    </w:p>
    <w:p w14:paraId="75697E22" w14:textId="2D9C53E1" w:rsidR="00EA6248" w:rsidRDefault="00EA6248">
      <w:pPr>
        <w:pStyle w:val="BodyText"/>
        <w:numPr>
          <w:ilvl w:val="1"/>
          <w:numId w:val="8"/>
        </w:numPr>
      </w:pPr>
      <w:r>
        <w:t>As requested by the victim, the victim advocate</w:t>
      </w:r>
      <w:r w:rsidR="0099748D">
        <w:t>, qualified agency staff member, or qualified community-based org</w:t>
      </w:r>
      <w:r w:rsidR="0062440A">
        <w:t xml:space="preserve">anization staff member </w:t>
      </w:r>
      <w:r w:rsidR="00237516">
        <w:t>shall accompany</w:t>
      </w:r>
      <w:r w:rsidR="002B30B9">
        <w:t xml:space="preserve"> and support the victim thr</w:t>
      </w:r>
      <w:r w:rsidR="00237516">
        <w:t>ough the forensic medical examination process and investigatory i</w:t>
      </w:r>
      <w:r w:rsidR="004933AA">
        <w:t xml:space="preserve">nterviews, and shall </w:t>
      </w:r>
      <w:r w:rsidR="0066211D">
        <w:t>provide:</w:t>
      </w:r>
    </w:p>
    <w:p w14:paraId="0B2A70D8" w14:textId="6611576A" w:rsidR="0066211D" w:rsidRDefault="0066211D">
      <w:pPr>
        <w:pStyle w:val="BodyText"/>
        <w:numPr>
          <w:ilvl w:val="2"/>
          <w:numId w:val="8"/>
        </w:numPr>
      </w:pPr>
      <w:r>
        <w:t>Emotional support;</w:t>
      </w:r>
    </w:p>
    <w:p w14:paraId="1319B9B2" w14:textId="6D68FEBB" w:rsidR="0066211D" w:rsidRDefault="00EA5B5C">
      <w:pPr>
        <w:pStyle w:val="BodyText"/>
        <w:numPr>
          <w:ilvl w:val="2"/>
          <w:numId w:val="8"/>
        </w:numPr>
      </w:pPr>
      <w:r>
        <w:t>Crisis Intervention; and</w:t>
      </w:r>
    </w:p>
    <w:p w14:paraId="7C1AB4BC" w14:textId="6AB28A57" w:rsidR="00EA5B5C" w:rsidRDefault="00EA5B5C">
      <w:pPr>
        <w:pStyle w:val="BodyText"/>
        <w:numPr>
          <w:ilvl w:val="2"/>
          <w:numId w:val="8"/>
        </w:numPr>
      </w:pPr>
      <w:r>
        <w:t>Information and referrals.</w:t>
      </w:r>
    </w:p>
    <w:p w14:paraId="6C2079F4" w14:textId="75417D44" w:rsidR="007448D6" w:rsidRDefault="00B469B0" w:rsidP="00BA05B5">
      <w:pPr>
        <w:pStyle w:val="BodyText"/>
        <w:numPr>
          <w:ilvl w:val="1"/>
          <w:numId w:val="8"/>
        </w:numPr>
      </w:pPr>
      <w:r>
        <w:t xml:space="preserve">If the victim advocate is not a </w:t>
      </w:r>
      <w:r w:rsidR="00C306D9">
        <w:t>qualified facility staff member, the facility shall enter into an MOU with the victim advocate or document its attempts to do so</w:t>
      </w:r>
      <w:r w:rsidR="00341144">
        <w:t>.</w:t>
      </w:r>
    </w:p>
    <w:p w14:paraId="3F64C17F" w14:textId="77777777" w:rsidR="00887416" w:rsidRPr="00887416" w:rsidRDefault="005A2936" w:rsidP="00887416">
      <w:pPr>
        <w:pStyle w:val="BodyText"/>
        <w:numPr>
          <w:ilvl w:val="0"/>
          <w:numId w:val="53"/>
        </w:numPr>
      </w:pPr>
      <w:r w:rsidRPr="00341144">
        <w:rPr>
          <w:b/>
          <w:bCs/>
        </w:rPr>
        <w:t xml:space="preserve">Policies to Ensure Referrals of Allegations for </w:t>
      </w:r>
      <w:r w:rsidR="00E35083" w:rsidRPr="00341144">
        <w:rPr>
          <w:b/>
          <w:bCs/>
        </w:rPr>
        <w:t>Investigations</w:t>
      </w:r>
      <w:r w:rsidR="00887416">
        <w:rPr>
          <w:b/>
          <w:bCs/>
        </w:rPr>
        <w:t>:</w:t>
      </w:r>
    </w:p>
    <w:p w14:paraId="1A5E4C0F" w14:textId="77777777" w:rsidR="007332B0" w:rsidRDefault="00A22141" w:rsidP="007332B0">
      <w:pPr>
        <w:pStyle w:val="BodyText"/>
        <w:numPr>
          <w:ilvl w:val="1"/>
          <w:numId w:val="53"/>
        </w:numPr>
      </w:pPr>
      <w:r w:rsidRPr="00887416">
        <w:t>Each facility</w:t>
      </w:r>
      <w:r w:rsidR="00554B8C" w:rsidRPr="00887416">
        <w:t xml:space="preserve"> shall ensure that an administrative or criminal investigation is completed for all allegations of sexual abuse and sexual harassment.</w:t>
      </w:r>
    </w:p>
    <w:p w14:paraId="325E7CE0" w14:textId="77777777" w:rsidR="007332B0" w:rsidRDefault="00EB351D" w:rsidP="007332B0">
      <w:pPr>
        <w:pStyle w:val="BodyText"/>
        <w:numPr>
          <w:ilvl w:val="1"/>
          <w:numId w:val="53"/>
        </w:numPr>
      </w:pPr>
      <w:r w:rsidRPr="007332B0">
        <w:t>It is Correctional Solutions Group’s policy that</w:t>
      </w:r>
      <w:r w:rsidR="001A2746" w:rsidRPr="007332B0">
        <w:t xml:space="preserve"> all allegations of </w:t>
      </w:r>
      <w:r w:rsidR="0020151B" w:rsidRPr="007332B0">
        <w:t>sexual</w:t>
      </w:r>
      <w:r w:rsidR="001A2746" w:rsidRPr="007332B0">
        <w:t xml:space="preserve"> abuse or sexual harassment are referred for investigation to an agency with the legal authority to conduct </w:t>
      </w:r>
      <w:r w:rsidR="001A2746" w:rsidRPr="007332B0">
        <w:lastRenderedPageBreak/>
        <w:t>criminal investigations, unless the allegation does not involve potentially criminal behavior.</w:t>
      </w:r>
      <w:r w:rsidR="007B59F0" w:rsidRPr="007332B0">
        <w:t xml:space="preserve"> </w:t>
      </w:r>
      <w:r w:rsidR="00B72914" w:rsidRPr="007332B0">
        <w:t>Referrals may be made by the victim</w:t>
      </w:r>
      <w:r w:rsidR="00B57397" w:rsidRPr="007332B0">
        <w:t>, staff member, or a friend or family member of a victim on their behalf</w:t>
      </w:r>
      <w:r w:rsidR="00FD128D" w:rsidRPr="007332B0">
        <w:t xml:space="preserve"> (third-party reporting)</w:t>
      </w:r>
      <w:r w:rsidR="00B57397" w:rsidRPr="007332B0">
        <w:t>.</w:t>
      </w:r>
      <w:r w:rsidR="005614D3" w:rsidRPr="007332B0">
        <w:t xml:space="preserve"> </w:t>
      </w:r>
      <w:r w:rsidR="00E9150A" w:rsidRPr="007332B0">
        <w:t>The policy</w:t>
      </w:r>
      <w:r w:rsidR="00232892" w:rsidRPr="007332B0">
        <w:t xml:space="preserve"> </w:t>
      </w:r>
      <w:r w:rsidR="00F5000F" w:rsidRPr="007332B0">
        <w:t>statement</w:t>
      </w:r>
      <w:r w:rsidR="00232892" w:rsidRPr="007332B0">
        <w:t xml:space="preserve"> is included on the </w:t>
      </w:r>
      <w:r w:rsidR="00033CA0" w:rsidRPr="007332B0">
        <w:t>CSG website, as well as</w:t>
      </w:r>
      <w:r w:rsidR="005677FF" w:rsidRPr="007332B0">
        <w:t xml:space="preserve"> methods</w:t>
      </w:r>
      <w:r w:rsidR="007779AE" w:rsidRPr="007332B0">
        <w:t xml:space="preserve"> of reporting, including:</w:t>
      </w:r>
    </w:p>
    <w:p w14:paraId="3FC04675" w14:textId="77777777" w:rsidR="007332B0" w:rsidRDefault="00C13C96" w:rsidP="007332B0">
      <w:pPr>
        <w:pStyle w:val="BodyText"/>
        <w:numPr>
          <w:ilvl w:val="2"/>
          <w:numId w:val="53"/>
        </w:numPr>
      </w:pPr>
      <w:r w:rsidRPr="007332B0">
        <w:t>Electronic referral through the website;</w:t>
      </w:r>
    </w:p>
    <w:p w14:paraId="1E2A62C9" w14:textId="1E4DBD7B" w:rsidR="00F3640D" w:rsidRPr="007332B0" w:rsidRDefault="00744169" w:rsidP="007332B0">
      <w:pPr>
        <w:pStyle w:val="BodyText"/>
        <w:numPr>
          <w:ilvl w:val="2"/>
          <w:numId w:val="53"/>
        </w:numPr>
      </w:pPr>
      <w:r w:rsidRPr="007332B0">
        <w:t>Calling 911;</w:t>
      </w:r>
      <w:r w:rsidR="00C728CE">
        <w:t xml:space="preserve"> </w:t>
      </w:r>
      <w:r w:rsidR="00594196" w:rsidRPr="007332B0">
        <w:t>Contacting the Company PREA Coordinator</w:t>
      </w:r>
      <w:r w:rsidR="00F03B09" w:rsidRPr="007332B0">
        <w:t xml:space="preserve">: </w:t>
      </w:r>
    </w:p>
    <w:p w14:paraId="38C7DFF0" w14:textId="77777777" w:rsidR="00F03B09" w:rsidRPr="00F03B09" w:rsidRDefault="00F03B09" w:rsidP="00F03B09">
      <w:pPr>
        <w:pStyle w:val="Heading1"/>
        <w:tabs>
          <w:tab w:val="left" w:pos="8136"/>
        </w:tabs>
        <w:spacing w:before="1"/>
        <w:ind w:left="1540" w:right="113"/>
        <w:jc w:val="both"/>
        <w:rPr>
          <w:rFonts w:ascii="Arial" w:hAnsi="Arial" w:cs="Arial"/>
          <w:sz w:val="24"/>
          <w:szCs w:val="24"/>
        </w:rPr>
      </w:pPr>
    </w:p>
    <w:p w14:paraId="5B1C8705" w14:textId="77777777" w:rsidR="00F3640D" w:rsidRPr="0007391B" w:rsidRDefault="00F3640D" w:rsidP="00F3640D">
      <w:pPr>
        <w:pStyle w:val="NoSpacing"/>
        <w:ind w:left="1080"/>
        <w:jc w:val="center"/>
        <w:rPr>
          <w:rFonts w:cstheme="minorHAnsi"/>
        </w:rPr>
      </w:pPr>
      <w:r w:rsidRPr="0007391B">
        <w:rPr>
          <w:rFonts w:cstheme="minorHAnsi"/>
        </w:rPr>
        <w:t>Carol Powell, PREA Coordinator</w:t>
      </w:r>
    </w:p>
    <w:p w14:paraId="7074A806" w14:textId="77777777" w:rsidR="00F3640D" w:rsidRPr="0007391B" w:rsidRDefault="00F3640D" w:rsidP="00F3640D">
      <w:pPr>
        <w:pStyle w:val="NoSpacing"/>
        <w:ind w:left="1080"/>
        <w:jc w:val="center"/>
        <w:rPr>
          <w:rFonts w:cstheme="minorHAnsi"/>
        </w:rPr>
      </w:pPr>
      <w:r w:rsidRPr="0007391B">
        <w:rPr>
          <w:rFonts w:cstheme="minorHAnsi"/>
        </w:rPr>
        <w:t>12101 N. Macarthur Blvd. Ste A, 174</w:t>
      </w:r>
    </w:p>
    <w:p w14:paraId="465EECE2" w14:textId="77777777" w:rsidR="00F3640D" w:rsidRPr="0007391B" w:rsidRDefault="00F3640D" w:rsidP="00F3640D">
      <w:pPr>
        <w:pStyle w:val="NoSpacing"/>
        <w:ind w:left="1080"/>
        <w:jc w:val="center"/>
        <w:rPr>
          <w:rFonts w:cstheme="minorHAnsi"/>
        </w:rPr>
      </w:pPr>
      <w:r w:rsidRPr="0007391B">
        <w:rPr>
          <w:rFonts w:cstheme="minorHAnsi"/>
        </w:rPr>
        <w:t>Oklahoma City, OK 73162</w:t>
      </w:r>
    </w:p>
    <w:p w14:paraId="61A8A221" w14:textId="77777777" w:rsidR="002E141B" w:rsidRDefault="00F3640D" w:rsidP="002E141B">
      <w:pPr>
        <w:pStyle w:val="NoSpacing"/>
        <w:ind w:left="1080"/>
        <w:jc w:val="center"/>
        <w:rPr>
          <w:rFonts w:cstheme="minorHAnsi"/>
        </w:rPr>
      </w:pPr>
      <w:r w:rsidRPr="0007391B">
        <w:rPr>
          <w:rFonts w:cstheme="minorHAnsi"/>
        </w:rPr>
        <w:t>(903) 805-7016</w:t>
      </w:r>
    </w:p>
    <w:p w14:paraId="68B76C3E" w14:textId="77777777" w:rsidR="002E141B" w:rsidRDefault="002E141B" w:rsidP="002E141B">
      <w:pPr>
        <w:pStyle w:val="NoSpacing"/>
        <w:ind w:left="1080"/>
        <w:jc w:val="center"/>
      </w:pPr>
    </w:p>
    <w:p w14:paraId="79D0AEC9" w14:textId="77777777" w:rsidR="00A61A44" w:rsidRPr="00A61A44" w:rsidRDefault="00111C6C" w:rsidP="00A61A44">
      <w:pPr>
        <w:pStyle w:val="NoSpacing"/>
        <w:numPr>
          <w:ilvl w:val="0"/>
          <w:numId w:val="55"/>
        </w:numPr>
        <w:rPr>
          <w:rFonts w:cstheme="minorHAnsi"/>
        </w:rPr>
      </w:pPr>
      <w:r>
        <w:t xml:space="preserve">Contacting the </w:t>
      </w:r>
      <w:r w:rsidR="00CE29E6">
        <w:t>contracting agency</w:t>
      </w:r>
      <w:r w:rsidR="00AD4629">
        <w:t>:</w:t>
      </w:r>
    </w:p>
    <w:p w14:paraId="3F4E9518" w14:textId="77777777" w:rsidR="00A61A44" w:rsidRPr="00A61A44" w:rsidRDefault="00AD4629" w:rsidP="00A61A44">
      <w:pPr>
        <w:pStyle w:val="NoSpacing"/>
        <w:numPr>
          <w:ilvl w:val="0"/>
          <w:numId w:val="55"/>
        </w:numPr>
        <w:rPr>
          <w:rFonts w:cstheme="minorHAnsi"/>
        </w:rPr>
      </w:pPr>
      <w:r w:rsidRPr="00A61A44">
        <w:t xml:space="preserve">Contact information for the Texas </w:t>
      </w:r>
      <w:r w:rsidR="003035E2" w:rsidRPr="00A61A44">
        <w:t>Ombudsman</w:t>
      </w:r>
      <w:r w:rsidR="00462BED" w:rsidRPr="00A61A44">
        <w:t xml:space="preserve"> for facilities contracted with the Texas Department</w:t>
      </w:r>
      <w:r w:rsidR="003035E2" w:rsidRPr="00A61A44">
        <w:t xml:space="preserve"> of Criminal Justice; and</w:t>
      </w:r>
    </w:p>
    <w:p w14:paraId="700F6B6A" w14:textId="5A7E6DFE" w:rsidR="003035E2" w:rsidRPr="00A61A44" w:rsidRDefault="005960F7" w:rsidP="00A61A44">
      <w:pPr>
        <w:pStyle w:val="NoSpacing"/>
        <w:numPr>
          <w:ilvl w:val="0"/>
          <w:numId w:val="55"/>
        </w:numPr>
        <w:rPr>
          <w:rFonts w:cstheme="minorHAnsi"/>
        </w:rPr>
      </w:pPr>
      <w:r w:rsidRPr="00A61A44">
        <w:t>Contact information for the contract monitors for facilities contracted with the Federal Bureau of Prisons.</w:t>
      </w:r>
    </w:p>
    <w:p w14:paraId="554F3B43" w14:textId="337830C1" w:rsidR="00041493" w:rsidRDefault="00040B4E" w:rsidP="007448D6">
      <w:pPr>
        <w:pStyle w:val="Heading1"/>
        <w:numPr>
          <w:ilvl w:val="0"/>
          <w:numId w:val="56"/>
        </w:numPr>
        <w:tabs>
          <w:tab w:val="left" w:pos="8136"/>
        </w:tabs>
        <w:spacing w:before="1"/>
        <w:ind w:right="282"/>
        <w:rPr>
          <w:b w:val="0"/>
          <w:bCs w:val="0"/>
        </w:rPr>
      </w:pPr>
      <w:r>
        <w:rPr>
          <w:b w:val="0"/>
          <w:bCs w:val="0"/>
        </w:rPr>
        <w:t>On each facility location page of the website, contact information for the facility’</w:t>
      </w:r>
      <w:r w:rsidR="009A056D">
        <w:rPr>
          <w:b w:val="0"/>
          <w:bCs w:val="0"/>
        </w:rPr>
        <w:t>s PREA Manager must be provided.</w:t>
      </w:r>
    </w:p>
    <w:p w14:paraId="3E5D6C93" w14:textId="77777777" w:rsidR="006C490A" w:rsidRDefault="006C490A" w:rsidP="006C490A">
      <w:pPr>
        <w:pStyle w:val="Heading1"/>
        <w:tabs>
          <w:tab w:val="left" w:pos="8136"/>
        </w:tabs>
        <w:spacing w:before="1"/>
        <w:ind w:right="282"/>
        <w:rPr>
          <w:b w:val="0"/>
          <w:bCs w:val="0"/>
        </w:rPr>
      </w:pPr>
    </w:p>
    <w:p w14:paraId="25F33F94" w14:textId="26048F0F" w:rsidR="006C490A" w:rsidRPr="004A7342" w:rsidRDefault="004A7342" w:rsidP="006C490A">
      <w:pPr>
        <w:pStyle w:val="Heading1"/>
        <w:tabs>
          <w:tab w:val="left" w:pos="8136"/>
        </w:tabs>
        <w:spacing w:before="1"/>
        <w:ind w:right="282"/>
      </w:pPr>
      <w:r>
        <w:t>TRAINING AND EDUCATION</w:t>
      </w:r>
      <w:r w:rsidR="002113A4">
        <w:t>:</w:t>
      </w:r>
    </w:p>
    <w:p w14:paraId="56DFCDB6" w14:textId="77777777" w:rsidR="007448D6" w:rsidRDefault="007448D6" w:rsidP="007448D6">
      <w:pPr>
        <w:pStyle w:val="Heading1"/>
        <w:tabs>
          <w:tab w:val="left" w:pos="8136"/>
        </w:tabs>
        <w:spacing w:before="1"/>
        <w:ind w:right="282"/>
        <w:rPr>
          <w:b w:val="0"/>
          <w:bCs w:val="0"/>
        </w:rPr>
      </w:pPr>
    </w:p>
    <w:p w14:paraId="4094FFCA" w14:textId="77777777" w:rsidR="00AC1FFE" w:rsidRDefault="00EC4EFE" w:rsidP="002113A4">
      <w:pPr>
        <w:pStyle w:val="Heading1"/>
        <w:numPr>
          <w:ilvl w:val="0"/>
          <w:numId w:val="69"/>
        </w:numPr>
        <w:tabs>
          <w:tab w:val="left" w:pos="8136"/>
        </w:tabs>
        <w:spacing w:before="1"/>
        <w:ind w:right="282"/>
        <w:rPr>
          <w:b w:val="0"/>
          <w:bCs w:val="0"/>
        </w:rPr>
      </w:pPr>
      <w:r>
        <w:t>Employee Training</w:t>
      </w:r>
    </w:p>
    <w:p w14:paraId="4A516C3E" w14:textId="77777777" w:rsidR="00AC1FFE" w:rsidRDefault="001B51F0" w:rsidP="002113A4">
      <w:pPr>
        <w:pStyle w:val="Heading1"/>
        <w:numPr>
          <w:ilvl w:val="1"/>
          <w:numId w:val="69"/>
        </w:numPr>
        <w:tabs>
          <w:tab w:val="left" w:pos="8136"/>
        </w:tabs>
        <w:spacing w:before="1"/>
        <w:ind w:right="282"/>
        <w:rPr>
          <w:b w:val="0"/>
          <w:bCs w:val="0"/>
        </w:rPr>
      </w:pPr>
      <w:r w:rsidRPr="00AC1FFE">
        <w:rPr>
          <w:b w:val="0"/>
          <w:bCs w:val="0"/>
        </w:rPr>
        <w:t xml:space="preserve">Each facility shall have a training program for </w:t>
      </w:r>
      <w:r w:rsidR="00DD1B91" w:rsidRPr="00AC1FFE">
        <w:rPr>
          <w:b w:val="0"/>
          <w:bCs w:val="0"/>
        </w:rPr>
        <w:t>all staff</w:t>
      </w:r>
      <w:r w:rsidR="00E702F2" w:rsidRPr="00AC1FFE">
        <w:rPr>
          <w:b w:val="0"/>
          <w:bCs w:val="0"/>
        </w:rPr>
        <w:t xml:space="preserve"> who have contact with</w:t>
      </w:r>
      <w:r w:rsidR="00AB28C6" w:rsidRPr="00AC1FFE">
        <w:rPr>
          <w:b w:val="0"/>
          <w:bCs w:val="0"/>
        </w:rPr>
        <w:t xml:space="preserve"> residents/inmates </w:t>
      </w:r>
      <w:r w:rsidR="00A25B30" w:rsidRPr="00AC1FFE">
        <w:rPr>
          <w:b w:val="0"/>
          <w:bCs w:val="0"/>
        </w:rPr>
        <w:t>as provided in</w:t>
      </w:r>
      <w:r w:rsidR="002501BB" w:rsidRPr="00AC1FFE">
        <w:rPr>
          <w:b w:val="0"/>
          <w:bCs w:val="0"/>
        </w:rPr>
        <w:t xml:space="preserve"> </w:t>
      </w:r>
      <w:r w:rsidR="00BE749E" w:rsidRPr="00AC1FFE">
        <w:rPr>
          <w:b w:val="0"/>
          <w:bCs w:val="0"/>
        </w:rPr>
        <w:t>PREA Standard</w:t>
      </w:r>
      <w:r w:rsidR="002501BB" w:rsidRPr="00AC1FFE">
        <w:rPr>
          <w:b w:val="0"/>
          <w:bCs w:val="0"/>
        </w:rPr>
        <w:t xml:space="preserve"> </w:t>
      </w:r>
      <w:r w:rsidR="003A34F5" w:rsidRPr="00AC1FFE">
        <w:rPr>
          <w:b w:val="0"/>
          <w:bCs w:val="0"/>
        </w:rPr>
        <w:t>§115.31</w:t>
      </w:r>
      <w:r w:rsidR="00BE749E" w:rsidRPr="00AC1FFE">
        <w:rPr>
          <w:b w:val="0"/>
          <w:bCs w:val="0"/>
        </w:rPr>
        <w:t xml:space="preserve"> or </w:t>
      </w:r>
      <w:r w:rsidR="003A34F5" w:rsidRPr="00AC1FFE">
        <w:rPr>
          <w:b w:val="0"/>
          <w:bCs w:val="0"/>
        </w:rPr>
        <w:t>§115.23</w:t>
      </w:r>
      <w:r w:rsidR="00BE749E" w:rsidRPr="00AC1FFE">
        <w:rPr>
          <w:b w:val="0"/>
          <w:bCs w:val="0"/>
        </w:rPr>
        <w:t>1</w:t>
      </w:r>
      <w:r w:rsidR="003C3635" w:rsidRPr="00AC1FFE">
        <w:rPr>
          <w:b w:val="0"/>
          <w:bCs w:val="0"/>
        </w:rPr>
        <w:t xml:space="preserve"> and provide refresher</w:t>
      </w:r>
      <w:r w:rsidR="00A461AF" w:rsidRPr="00AC1FFE">
        <w:rPr>
          <w:b w:val="0"/>
          <w:bCs w:val="0"/>
        </w:rPr>
        <w:t xml:space="preserve"> training every two years. In years</w:t>
      </w:r>
      <w:r w:rsidR="0039314B" w:rsidRPr="00AC1FFE">
        <w:rPr>
          <w:b w:val="0"/>
          <w:bCs w:val="0"/>
        </w:rPr>
        <w:t xml:space="preserve"> in which refresher training is not provided, the facilities will provide refresher information on current sexual abuse and sexual harassment policies.</w:t>
      </w:r>
    </w:p>
    <w:p w14:paraId="303F6420" w14:textId="77777777" w:rsidR="00AC1FFE" w:rsidRDefault="00D23FCB" w:rsidP="002113A4">
      <w:pPr>
        <w:pStyle w:val="Heading1"/>
        <w:numPr>
          <w:ilvl w:val="1"/>
          <w:numId w:val="69"/>
        </w:numPr>
        <w:tabs>
          <w:tab w:val="left" w:pos="8136"/>
        </w:tabs>
        <w:spacing w:before="1"/>
        <w:ind w:right="282"/>
        <w:rPr>
          <w:b w:val="0"/>
          <w:bCs w:val="0"/>
        </w:rPr>
      </w:pPr>
      <w:r w:rsidRPr="00AC1FFE">
        <w:rPr>
          <w:b w:val="0"/>
          <w:bCs w:val="0"/>
        </w:rPr>
        <w:t>All such training is documented through employee signature or electronic verification that the employee</w:t>
      </w:r>
      <w:r w:rsidR="00F112EE" w:rsidRPr="00AC1FFE">
        <w:rPr>
          <w:b w:val="0"/>
          <w:bCs w:val="0"/>
        </w:rPr>
        <w:t>s understand the training they have received.</w:t>
      </w:r>
    </w:p>
    <w:p w14:paraId="252CFA0F" w14:textId="59155B20" w:rsidR="00EF75AE" w:rsidRPr="00995298" w:rsidRDefault="000E737E" w:rsidP="00995298">
      <w:pPr>
        <w:pStyle w:val="Heading1"/>
        <w:numPr>
          <w:ilvl w:val="1"/>
          <w:numId w:val="69"/>
        </w:numPr>
        <w:tabs>
          <w:tab w:val="left" w:pos="8136"/>
        </w:tabs>
        <w:spacing w:before="1"/>
        <w:ind w:right="282"/>
        <w:rPr>
          <w:b w:val="0"/>
          <w:bCs w:val="0"/>
        </w:rPr>
      </w:pPr>
      <w:r w:rsidRPr="00AC1FFE">
        <w:rPr>
          <w:b w:val="0"/>
          <w:bCs w:val="0"/>
        </w:rPr>
        <w:t>All</w:t>
      </w:r>
      <w:r w:rsidR="00191748" w:rsidRPr="00AC1FFE">
        <w:rPr>
          <w:b w:val="0"/>
          <w:bCs w:val="0"/>
        </w:rPr>
        <w:t xml:space="preserve"> administrative staff located in the CSG </w:t>
      </w:r>
      <w:r w:rsidR="003A5321" w:rsidRPr="00AC1FFE">
        <w:rPr>
          <w:b w:val="0"/>
          <w:bCs w:val="0"/>
        </w:rPr>
        <w:t>Office in Tyler, TX will receive PREA training. The training may be accessed</w:t>
      </w:r>
      <w:r w:rsidR="005F132B" w:rsidRPr="00AC1FFE">
        <w:rPr>
          <w:b w:val="0"/>
          <w:bCs w:val="0"/>
        </w:rPr>
        <w:t xml:space="preserve"> through the National Institute of Corrections or PREA Resource Center.</w:t>
      </w:r>
    </w:p>
    <w:p w14:paraId="72098637" w14:textId="77777777" w:rsidR="00AC1FFE" w:rsidRDefault="00EF75AE" w:rsidP="002113A4">
      <w:pPr>
        <w:pStyle w:val="Heading1"/>
        <w:numPr>
          <w:ilvl w:val="0"/>
          <w:numId w:val="69"/>
        </w:numPr>
        <w:tabs>
          <w:tab w:val="left" w:pos="8136"/>
        </w:tabs>
        <w:spacing w:before="1"/>
        <w:ind w:right="282"/>
        <w:rPr>
          <w:b w:val="0"/>
          <w:bCs w:val="0"/>
        </w:rPr>
      </w:pPr>
      <w:r>
        <w:t>Volunteer</w:t>
      </w:r>
      <w:r w:rsidR="00A248B1">
        <w:t xml:space="preserve"> and Contractor Training</w:t>
      </w:r>
    </w:p>
    <w:p w14:paraId="65C6537F" w14:textId="77777777" w:rsidR="00C361E1" w:rsidRDefault="00A04FF1" w:rsidP="002113A4">
      <w:pPr>
        <w:pStyle w:val="Heading1"/>
        <w:numPr>
          <w:ilvl w:val="1"/>
          <w:numId w:val="69"/>
        </w:numPr>
        <w:tabs>
          <w:tab w:val="left" w:pos="8136"/>
        </w:tabs>
        <w:spacing w:before="1"/>
        <w:ind w:right="282"/>
        <w:rPr>
          <w:b w:val="0"/>
          <w:bCs w:val="0"/>
        </w:rPr>
      </w:pPr>
      <w:r w:rsidRPr="00AC1FFE">
        <w:rPr>
          <w:b w:val="0"/>
          <w:bCs w:val="0"/>
        </w:rPr>
        <w:t>Each facility shall provide training for all volunteers and contractors who have contact with resident</w:t>
      </w:r>
      <w:r w:rsidR="00C9252A" w:rsidRPr="00AC1FFE">
        <w:rPr>
          <w:b w:val="0"/>
          <w:bCs w:val="0"/>
        </w:rPr>
        <w:t>s as provided in §115.32 or §115.</w:t>
      </w:r>
      <w:r w:rsidR="000329A4" w:rsidRPr="00AC1FFE">
        <w:rPr>
          <w:b w:val="0"/>
          <w:bCs w:val="0"/>
        </w:rPr>
        <w:t>232.</w:t>
      </w:r>
    </w:p>
    <w:p w14:paraId="51563B15" w14:textId="014E3F02" w:rsidR="00CF656F" w:rsidRPr="00995298" w:rsidRDefault="000329A4" w:rsidP="00995298">
      <w:pPr>
        <w:pStyle w:val="Heading1"/>
        <w:numPr>
          <w:ilvl w:val="1"/>
          <w:numId w:val="69"/>
        </w:numPr>
        <w:tabs>
          <w:tab w:val="left" w:pos="8136"/>
        </w:tabs>
        <w:spacing w:before="1"/>
        <w:ind w:right="282"/>
        <w:rPr>
          <w:b w:val="0"/>
          <w:bCs w:val="0"/>
        </w:rPr>
      </w:pPr>
      <w:r w:rsidRPr="00C361E1">
        <w:rPr>
          <w:b w:val="0"/>
          <w:bCs w:val="0"/>
        </w:rPr>
        <w:t>All such training is documente</w:t>
      </w:r>
      <w:r w:rsidR="0021222A" w:rsidRPr="00C361E1">
        <w:rPr>
          <w:b w:val="0"/>
          <w:bCs w:val="0"/>
        </w:rPr>
        <w:t xml:space="preserve">d, and the facility maintains documentation that </w:t>
      </w:r>
      <w:r w:rsidR="008000CE" w:rsidRPr="00C361E1">
        <w:rPr>
          <w:b w:val="0"/>
          <w:bCs w:val="0"/>
        </w:rPr>
        <w:t>contractors</w:t>
      </w:r>
      <w:r w:rsidR="0021222A" w:rsidRPr="00C361E1">
        <w:rPr>
          <w:b w:val="0"/>
          <w:bCs w:val="0"/>
        </w:rPr>
        <w:t xml:space="preserve"> and volunteers have </w:t>
      </w:r>
      <w:r w:rsidR="008000CE" w:rsidRPr="00C361E1">
        <w:rPr>
          <w:b w:val="0"/>
          <w:bCs w:val="0"/>
        </w:rPr>
        <w:t>received and understood the training.</w:t>
      </w:r>
    </w:p>
    <w:p w14:paraId="3DCEB0E7" w14:textId="77777777" w:rsidR="00734DDC" w:rsidRPr="00734DDC" w:rsidRDefault="006E0053" w:rsidP="00056360">
      <w:pPr>
        <w:pStyle w:val="Heading1"/>
        <w:numPr>
          <w:ilvl w:val="0"/>
          <w:numId w:val="69"/>
        </w:numPr>
        <w:tabs>
          <w:tab w:val="left" w:pos="8136"/>
        </w:tabs>
        <w:spacing w:before="1"/>
        <w:ind w:right="282"/>
        <w:rPr>
          <w:b w:val="0"/>
          <w:bCs w:val="0"/>
        </w:rPr>
      </w:pPr>
      <w:r>
        <w:t>Resident/Inmate Trainin</w:t>
      </w:r>
      <w:r w:rsidR="00734DDC">
        <w:t>g</w:t>
      </w:r>
    </w:p>
    <w:p w14:paraId="2C0C3526" w14:textId="68A284D4" w:rsidR="006E0053" w:rsidRPr="00734DDC" w:rsidRDefault="00712D7C" w:rsidP="00734DDC">
      <w:pPr>
        <w:pStyle w:val="Heading1"/>
        <w:numPr>
          <w:ilvl w:val="1"/>
          <w:numId w:val="11"/>
        </w:numPr>
        <w:tabs>
          <w:tab w:val="left" w:pos="8136"/>
        </w:tabs>
        <w:spacing w:before="1"/>
        <w:ind w:right="282"/>
        <w:rPr>
          <w:b w:val="0"/>
          <w:bCs w:val="0"/>
        </w:rPr>
      </w:pPr>
      <w:r w:rsidRPr="00734DDC">
        <w:rPr>
          <w:b w:val="0"/>
          <w:bCs w:val="0"/>
        </w:rPr>
        <w:t xml:space="preserve">All residents/inmates will receive information and training related to </w:t>
      </w:r>
      <w:r w:rsidR="0034696A" w:rsidRPr="00734DDC">
        <w:rPr>
          <w:b w:val="0"/>
          <w:bCs w:val="0"/>
        </w:rPr>
        <w:t>sexual safety</w:t>
      </w:r>
      <w:r w:rsidR="00F46026" w:rsidRPr="00734DDC">
        <w:rPr>
          <w:b w:val="0"/>
          <w:bCs w:val="0"/>
        </w:rPr>
        <w:t xml:space="preserve"> as provided in standards §115.33 or §115.</w:t>
      </w:r>
      <w:r w:rsidR="00413A3D" w:rsidRPr="00734DDC">
        <w:rPr>
          <w:b w:val="0"/>
          <w:bCs w:val="0"/>
        </w:rPr>
        <w:t>233.</w:t>
      </w:r>
    </w:p>
    <w:p w14:paraId="62CDFDC9" w14:textId="727293E6" w:rsidR="00413A3D" w:rsidRDefault="00D94782" w:rsidP="00734DDC">
      <w:pPr>
        <w:pStyle w:val="Heading1"/>
        <w:numPr>
          <w:ilvl w:val="1"/>
          <w:numId w:val="11"/>
        </w:numPr>
        <w:tabs>
          <w:tab w:val="left" w:pos="8136"/>
        </w:tabs>
        <w:spacing w:before="1"/>
        <w:ind w:right="282"/>
        <w:rPr>
          <w:b w:val="0"/>
          <w:bCs w:val="0"/>
        </w:rPr>
      </w:pPr>
      <w:r>
        <w:rPr>
          <w:b w:val="0"/>
          <w:bCs w:val="0"/>
        </w:rPr>
        <w:t>Facility policy will describe how</w:t>
      </w:r>
      <w:r w:rsidR="00863F42">
        <w:rPr>
          <w:b w:val="0"/>
          <w:bCs w:val="0"/>
        </w:rPr>
        <w:t xml:space="preserve"> training will be provided to all residents, including those who are limited English proficient, deaf, visually impaired, or otherwise disabled</w:t>
      </w:r>
      <w:r w:rsidR="00EF75AE">
        <w:rPr>
          <w:b w:val="0"/>
          <w:bCs w:val="0"/>
        </w:rPr>
        <w:t xml:space="preserve"> as well as those who have limited reading skills.</w:t>
      </w:r>
    </w:p>
    <w:p w14:paraId="3ACBD546" w14:textId="03A5E9FD" w:rsidR="00AC66A4" w:rsidRPr="00995298" w:rsidRDefault="00A139CF" w:rsidP="00995298">
      <w:pPr>
        <w:pStyle w:val="Heading1"/>
        <w:numPr>
          <w:ilvl w:val="1"/>
          <w:numId w:val="11"/>
        </w:numPr>
        <w:tabs>
          <w:tab w:val="left" w:pos="8136"/>
        </w:tabs>
        <w:spacing w:before="1"/>
        <w:ind w:right="282"/>
        <w:rPr>
          <w:b w:val="0"/>
          <w:bCs w:val="0"/>
        </w:rPr>
      </w:pPr>
      <w:r>
        <w:rPr>
          <w:b w:val="0"/>
          <w:bCs w:val="0"/>
        </w:rPr>
        <w:t>Each facility shall ensure that key information is continuously and readily available or visible to residents through</w:t>
      </w:r>
      <w:r w:rsidR="004451B2">
        <w:rPr>
          <w:b w:val="0"/>
          <w:bCs w:val="0"/>
        </w:rPr>
        <w:t xml:space="preserve"> posters, handbooks, kiosks, etc.</w:t>
      </w:r>
    </w:p>
    <w:p w14:paraId="0C53CB9D" w14:textId="5AE1C1FB" w:rsidR="00DA0A74" w:rsidRDefault="00AC66A4" w:rsidP="00A01884">
      <w:pPr>
        <w:pStyle w:val="Heading1"/>
        <w:numPr>
          <w:ilvl w:val="0"/>
          <w:numId w:val="69"/>
        </w:numPr>
        <w:tabs>
          <w:tab w:val="left" w:pos="8136"/>
        </w:tabs>
        <w:spacing w:before="1"/>
        <w:ind w:right="282"/>
        <w:rPr>
          <w:b w:val="0"/>
          <w:bCs w:val="0"/>
        </w:rPr>
      </w:pPr>
      <w:r>
        <w:t>Specialized Training</w:t>
      </w:r>
      <w:r w:rsidR="008047EA">
        <w:rPr>
          <w:b w:val="0"/>
          <w:bCs w:val="0"/>
        </w:rPr>
        <w:t xml:space="preserve"> </w:t>
      </w:r>
      <w:r w:rsidR="00DA0A74">
        <w:rPr>
          <w:b w:val="0"/>
          <w:bCs w:val="0"/>
        </w:rPr>
        <w:t>–</w:t>
      </w:r>
      <w:r w:rsidR="00BD3CE1">
        <w:rPr>
          <w:b w:val="0"/>
          <w:bCs w:val="0"/>
        </w:rPr>
        <w:t xml:space="preserve"> </w:t>
      </w:r>
      <w:r w:rsidR="008047EA">
        <w:t>Investigator</w:t>
      </w:r>
    </w:p>
    <w:p w14:paraId="6BD39D9B" w14:textId="77777777" w:rsidR="00DA0A74" w:rsidRDefault="004E127E" w:rsidP="00DA0A74">
      <w:pPr>
        <w:pStyle w:val="Heading1"/>
        <w:numPr>
          <w:ilvl w:val="1"/>
          <w:numId w:val="59"/>
        </w:numPr>
        <w:tabs>
          <w:tab w:val="left" w:pos="8136"/>
        </w:tabs>
        <w:spacing w:before="1"/>
        <w:ind w:right="282"/>
        <w:rPr>
          <w:b w:val="0"/>
          <w:bCs w:val="0"/>
        </w:rPr>
      </w:pPr>
      <w:r w:rsidRPr="00767EBB">
        <w:rPr>
          <w:b w:val="0"/>
          <w:bCs w:val="0"/>
        </w:rPr>
        <w:t>In addition to basic PREA training</w:t>
      </w:r>
      <w:r w:rsidR="00CF20FA" w:rsidRPr="00767EBB">
        <w:rPr>
          <w:b w:val="0"/>
          <w:bCs w:val="0"/>
        </w:rPr>
        <w:t>, any staff me</w:t>
      </w:r>
      <w:r w:rsidR="00804141" w:rsidRPr="00767EBB">
        <w:rPr>
          <w:b w:val="0"/>
          <w:bCs w:val="0"/>
        </w:rPr>
        <w:t>mber shall be provide</w:t>
      </w:r>
      <w:r w:rsidR="00C16EB1" w:rsidRPr="00767EBB">
        <w:rPr>
          <w:b w:val="0"/>
          <w:bCs w:val="0"/>
        </w:rPr>
        <w:t>d with, to the extent that facility conduct s sexual abuse</w:t>
      </w:r>
      <w:r w:rsidR="003C6961" w:rsidRPr="00767EBB">
        <w:rPr>
          <w:b w:val="0"/>
          <w:bCs w:val="0"/>
        </w:rPr>
        <w:t xml:space="preserve"> investigations, training in conducting such investigations in a confinement setting</w:t>
      </w:r>
      <w:r w:rsidR="00A21235" w:rsidRPr="00767EBB">
        <w:rPr>
          <w:b w:val="0"/>
          <w:bCs w:val="0"/>
        </w:rPr>
        <w:t xml:space="preserve"> as provided in</w:t>
      </w:r>
      <w:r w:rsidR="003F2DF6" w:rsidRPr="00767EBB">
        <w:rPr>
          <w:b w:val="0"/>
          <w:bCs w:val="0"/>
        </w:rPr>
        <w:t xml:space="preserve"> §115.115.23 or</w:t>
      </w:r>
      <w:r w:rsidR="00A21235" w:rsidRPr="00767EBB">
        <w:rPr>
          <w:b w:val="0"/>
          <w:bCs w:val="0"/>
        </w:rPr>
        <w:t xml:space="preserve"> §115</w:t>
      </w:r>
      <w:r w:rsidR="00FE7290" w:rsidRPr="00767EBB">
        <w:rPr>
          <w:b w:val="0"/>
          <w:bCs w:val="0"/>
        </w:rPr>
        <w:t>.231</w:t>
      </w:r>
      <w:r w:rsidR="00D22F40" w:rsidRPr="00767EBB">
        <w:rPr>
          <w:b w:val="0"/>
          <w:bCs w:val="0"/>
        </w:rPr>
        <w:t>.</w:t>
      </w:r>
    </w:p>
    <w:p w14:paraId="228AA0E1" w14:textId="77777777" w:rsidR="008924F3" w:rsidRDefault="00D22F40" w:rsidP="008924F3">
      <w:pPr>
        <w:pStyle w:val="Heading1"/>
        <w:numPr>
          <w:ilvl w:val="1"/>
          <w:numId w:val="59"/>
        </w:numPr>
        <w:tabs>
          <w:tab w:val="left" w:pos="8136"/>
        </w:tabs>
        <w:spacing w:before="1"/>
        <w:ind w:right="282"/>
        <w:rPr>
          <w:b w:val="0"/>
          <w:bCs w:val="0"/>
        </w:rPr>
      </w:pPr>
      <w:r w:rsidRPr="00DA0A74">
        <w:rPr>
          <w:b w:val="0"/>
          <w:bCs w:val="0"/>
        </w:rPr>
        <w:t xml:space="preserve">Such training must be documented by </w:t>
      </w:r>
      <w:r w:rsidR="00800A10" w:rsidRPr="00DA0A74">
        <w:rPr>
          <w:b w:val="0"/>
          <w:bCs w:val="0"/>
        </w:rPr>
        <w:t xml:space="preserve">signature, stating that the trainee received and </w:t>
      </w:r>
      <w:r w:rsidR="00800A10" w:rsidRPr="00DA0A74">
        <w:rPr>
          <w:b w:val="0"/>
          <w:bCs w:val="0"/>
        </w:rPr>
        <w:lastRenderedPageBreak/>
        <w:t xml:space="preserve">understood </w:t>
      </w:r>
      <w:r w:rsidR="00D62FFA" w:rsidRPr="00DA0A74">
        <w:rPr>
          <w:b w:val="0"/>
          <w:bCs w:val="0"/>
        </w:rPr>
        <w:t xml:space="preserve">such </w:t>
      </w:r>
      <w:r w:rsidR="00800A10" w:rsidRPr="00DA0A74">
        <w:rPr>
          <w:b w:val="0"/>
          <w:bCs w:val="0"/>
        </w:rPr>
        <w:t>training.</w:t>
      </w:r>
    </w:p>
    <w:p w14:paraId="046E1A26" w14:textId="047F4BC6" w:rsidR="00DA0A74" w:rsidRPr="008924F3" w:rsidRDefault="00D62FFA" w:rsidP="008924F3">
      <w:pPr>
        <w:pStyle w:val="Heading1"/>
        <w:numPr>
          <w:ilvl w:val="0"/>
          <w:numId w:val="69"/>
        </w:numPr>
        <w:tabs>
          <w:tab w:val="left" w:pos="8136"/>
        </w:tabs>
        <w:spacing w:before="1"/>
        <w:ind w:right="282"/>
        <w:rPr>
          <w:b w:val="0"/>
          <w:bCs w:val="0"/>
        </w:rPr>
      </w:pPr>
      <w:r>
        <w:t>Specialized training</w:t>
      </w:r>
      <w:r w:rsidR="00BD3CE1">
        <w:t xml:space="preserve"> -</w:t>
      </w:r>
      <w:r>
        <w:t xml:space="preserve"> Medical and Mental Health Car</w:t>
      </w:r>
      <w:r w:rsidR="00794512">
        <w:t>e</w:t>
      </w:r>
    </w:p>
    <w:p w14:paraId="05CC454B" w14:textId="77777777" w:rsidR="00A81FBE" w:rsidRDefault="00AE69C6" w:rsidP="00DA0A74">
      <w:pPr>
        <w:pStyle w:val="Heading1"/>
        <w:numPr>
          <w:ilvl w:val="1"/>
          <w:numId w:val="60"/>
        </w:numPr>
        <w:tabs>
          <w:tab w:val="left" w:pos="8136"/>
        </w:tabs>
        <w:spacing w:before="1"/>
        <w:ind w:right="282"/>
        <w:rPr>
          <w:b w:val="0"/>
          <w:bCs w:val="0"/>
        </w:rPr>
      </w:pPr>
      <w:r w:rsidRPr="00DA0A74">
        <w:rPr>
          <w:b w:val="0"/>
          <w:bCs w:val="0"/>
        </w:rPr>
        <w:t xml:space="preserve">Each facility shall ensure that all full-time and part-time medical and mental health </w:t>
      </w:r>
      <w:r w:rsidR="0049041F" w:rsidRPr="00DA0A74">
        <w:rPr>
          <w:b w:val="0"/>
          <w:bCs w:val="0"/>
        </w:rPr>
        <w:t>care</w:t>
      </w:r>
      <w:r w:rsidRPr="00DA0A74">
        <w:rPr>
          <w:b w:val="0"/>
          <w:bCs w:val="0"/>
        </w:rPr>
        <w:t xml:space="preserve"> practitioners who work regularly in the facilities have been trained in the </w:t>
      </w:r>
      <w:r w:rsidR="00F24C47" w:rsidRPr="00DA0A74">
        <w:rPr>
          <w:b w:val="0"/>
          <w:bCs w:val="0"/>
        </w:rPr>
        <w:t>specific</w:t>
      </w:r>
      <w:r w:rsidRPr="00DA0A74">
        <w:rPr>
          <w:b w:val="0"/>
          <w:bCs w:val="0"/>
        </w:rPr>
        <w:t xml:space="preserve"> re</w:t>
      </w:r>
      <w:r w:rsidR="00F24C47" w:rsidRPr="00DA0A74">
        <w:rPr>
          <w:b w:val="0"/>
          <w:bCs w:val="0"/>
        </w:rPr>
        <w:t xml:space="preserve">quirements of §115.35 </w:t>
      </w:r>
      <w:r w:rsidR="0004118D" w:rsidRPr="00DA0A74">
        <w:rPr>
          <w:b w:val="0"/>
          <w:bCs w:val="0"/>
        </w:rPr>
        <w:t>or §115.235.</w:t>
      </w:r>
    </w:p>
    <w:p w14:paraId="06D600D7" w14:textId="7EC5D012" w:rsidR="00D709A0" w:rsidRDefault="00D709A0" w:rsidP="00DA0A74">
      <w:pPr>
        <w:pStyle w:val="Heading1"/>
        <w:numPr>
          <w:ilvl w:val="1"/>
          <w:numId w:val="60"/>
        </w:numPr>
        <w:tabs>
          <w:tab w:val="left" w:pos="8136"/>
        </w:tabs>
        <w:spacing w:before="1"/>
        <w:ind w:right="282"/>
        <w:rPr>
          <w:b w:val="0"/>
          <w:bCs w:val="0"/>
        </w:rPr>
      </w:pPr>
      <w:r w:rsidRPr="00DA0A74">
        <w:rPr>
          <w:b w:val="0"/>
          <w:bCs w:val="0"/>
        </w:rPr>
        <w:t>In addition to the specialized training, mental and mental health</w:t>
      </w:r>
      <w:r w:rsidR="001121EB" w:rsidRPr="00DA0A74">
        <w:rPr>
          <w:b w:val="0"/>
          <w:bCs w:val="0"/>
        </w:rPr>
        <w:t xml:space="preserve"> shall also </w:t>
      </w:r>
      <w:r w:rsidR="0049041F" w:rsidRPr="00DA0A74">
        <w:rPr>
          <w:b w:val="0"/>
          <w:bCs w:val="0"/>
        </w:rPr>
        <w:t>receive</w:t>
      </w:r>
      <w:r w:rsidR="001121EB" w:rsidRPr="00DA0A74">
        <w:rPr>
          <w:b w:val="0"/>
          <w:bCs w:val="0"/>
        </w:rPr>
        <w:t xml:space="preserve"> in standard §11</w:t>
      </w:r>
      <w:r w:rsidR="000218C7" w:rsidRPr="00DA0A74">
        <w:rPr>
          <w:b w:val="0"/>
          <w:bCs w:val="0"/>
        </w:rPr>
        <w:t>5.31 or §115.231.</w:t>
      </w:r>
    </w:p>
    <w:p w14:paraId="614A097F" w14:textId="77777777" w:rsidR="002113A4" w:rsidRDefault="002113A4" w:rsidP="002113A4">
      <w:pPr>
        <w:pStyle w:val="Heading1"/>
        <w:tabs>
          <w:tab w:val="left" w:pos="8136"/>
        </w:tabs>
        <w:spacing w:before="1"/>
        <w:ind w:right="282"/>
        <w:rPr>
          <w:b w:val="0"/>
          <w:bCs w:val="0"/>
        </w:rPr>
      </w:pPr>
    </w:p>
    <w:p w14:paraId="790EFBA5" w14:textId="09B76775" w:rsidR="002113A4" w:rsidRPr="009C2BF8" w:rsidRDefault="00EB718F" w:rsidP="002113A4">
      <w:pPr>
        <w:pStyle w:val="Heading1"/>
        <w:tabs>
          <w:tab w:val="left" w:pos="8136"/>
        </w:tabs>
        <w:spacing w:before="1"/>
        <w:ind w:right="282"/>
      </w:pPr>
      <w:r w:rsidRPr="009C2BF8">
        <w:t>SCREENING FOR RISK OF SEXUAL VICTIMIZATION AND ABUS</w:t>
      </w:r>
      <w:r w:rsidR="009C2BF8" w:rsidRPr="009C2BF8">
        <w:t>IVENESS</w:t>
      </w:r>
      <w:r w:rsidR="00F94858">
        <w:t>:</w:t>
      </w:r>
    </w:p>
    <w:p w14:paraId="6F0E9780" w14:textId="77777777" w:rsidR="00041206" w:rsidRPr="00A3623B" w:rsidRDefault="00041206" w:rsidP="00041206">
      <w:pPr>
        <w:pStyle w:val="Heading1"/>
        <w:tabs>
          <w:tab w:val="left" w:pos="8136"/>
        </w:tabs>
        <w:spacing w:before="1"/>
        <w:ind w:left="1540" w:right="282"/>
        <w:rPr>
          <w:b w:val="0"/>
          <w:bCs w:val="0"/>
        </w:rPr>
      </w:pPr>
    </w:p>
    <w:p w14:paraId="2CE64A5E" w14:textId="77777777" w:rsidR="00A81FBE" w:rsidRPr="00A81FBE" w:rsidRDefault="008F33E5" w:rsidP="00F94858">
      <w:pPr>
        <w:pStyle w:val="Heading1"/>
        <w:numPr>
          <w:ilvl w:val="0"/>
          <w:numId w:val="70"/>
        </w:numPr>
        <w:jc w:val="both"/>
        <w:rPr>
          <w:b w:val="0"/>
          <w:bCs w:val="0"/>
        </w:rPr>
      </w:pPr>
      <w:r>
        <w:t>Screening for Risk of Sexual Victimization and Abusiveness</w:t>
      </w:r>
    </w:p>
    <w:p w14:paraId="03D24FC5" w14:textId="77777777" w:rsidR="00A81FBE" w:rsidRPr="00CC0E95" w:rsidRDefault="0047143E" w:rsidP="00F94858">
      <w:pPr>
        <w:pStyle w:val="Heading1"/>
        <w:numPr>
          <w:ilvl w:val="1"/>
          <w:numId w:val="70"/>
        </w:numPr>
        <w:jc w:val="both"/>
        <w:rPr>
          <w:b w:val="0"/>
          <w:bCs w:val="0"/>
        </w:rPr>
      </w:pPr>
      <w:r w:rsidRPr="00CC0E95">
        <w:rPr>
          <w:b w:val="0"/>
          <w:bCs w:val="0"/>
        </w:rPr>
        <w:t>All residents</w:t>
      </w:r>
      <w:r w:rsidR="00F96AC6" w:rsidRPr="00CC0E95">
        <w:rPr>
          <w:b w:val="0"/>
          <w:bCs w:val="0"/>
        </w:rPr>
        <w:t>/inmates</w:t>
      </w:r>
      <w:r w:rsidRPr="00CC0E95">
        <w:rPr>
          <w:b w:val="0"/>
          <w:bCs w:val="0"/>
        </w:rPr>
        <w:t xml:space="preserve"> arriving at </w:t>
      </w:r>
      <w:r w:rsidR="00D7795C" w:rsidRPr="00CC0E95">
        <w:rPr>
          <w:b w:val="0"/>
          <w:bCs w:val="0"/>
        </w:rPr>
        <w:t>either a transitional or detention center</w:t>
      </w:r>
      <w:r w:rsidRPr="00CC0E95">
        <w:rPr>
          <w:b w:val="0"/>
          <w:bCs w:val="0"/>
        </w:rPr>
        <w:t xml:space="preserve"> are assessed for their risk of being sexually abused and risk of being sexually abusive toward other residents, no later than 72 hours of arrival at the facility</w:t>
      </w:r>
      <w:r w:rsidR="00660215" w:rsidRPr="00CC0E95">
        <w:rPr>
          <w:b w:val="0"/>
          <w:bCs w:val="0"/>
        </w:rPr>
        <w:t xml:space="preserve">, and </w:t>
      </w:r>
      <w:r w:rsidR="00CD39E6" w:rsidRPr="00CC0E95">
        <w:rPr>
          <w:b w:val="0"/>
          <w:bCs w:val="0"/>
        </w:rPr>
        <w:t>upon transfer to another facility.</w:t>
      </w:r>
    </w:p>
    <w:p w14:paraId="4A84BDEE" w14:textId="77777777" w:rsidR="000117FB" w:rsidRPr="00CC0E95" w:rsidRDefault="00A56459" w:rsidP="00F94858">
      <w:pPr>
        <w:pStyle w:val="Heading1"/>
        <w:numPr>
          <w:ilvl w:val="1"/>
          <w:numId w:val="70"/>
        </w:numPr>
        <w:jc w:val="both"/>
        <w:rPr>
          <w:b w:val="0"/>
          <w:bCs w:val="0"/>
        </w:rPr>
      </w:pPr>
      <w:r w:rsidRPr="00CC0E95">
        <w:rPr>
          <w:b w:val="0"/>
          <w:bCs w:val="0"/>
        </w:rPr>
        <w:t>Intake screenings shall be</w:t>
      </w:r>
      <w:r w:rsidR="00A457DC" w:rsidRPr="00CC0E95">
        <w:rPr>
          <w:b w:val="0"/>
          <w:bCs w:val="0"/>
        </w:rPr>
        <w:t xml:space="preserve"> conducted within 72 hours of arrival at the facility.</w:t>
      </w:r>
    </w:p>
    <w:p w14:paraId="7A33D01A" w14:textId="77777777" w:rsidR="000117FB" w:rsidRPr="00CC0E95" w:rsidRDefault="00A457DC" w:rsidP="00F94858">
      <w:pPr>
        <w:pStyle w:val="Heading1"/>
        <w:numPr>
          <w:ilvl w:val="1"/>
          <w:numId w:val="70"/>
        </w:numPr>
        <w:jc w:val="both"/>
        <w:rPr>
          <w:b w:val="0"/>
          <w:bCs w:val="0"/>
        </w:rPr>
      </w:pPr>
      <w:r w:rsidRPr="00CC0E95">
        <w:rPr>
          <w:b w:val="0"/>
          <w:bCs w:val="0"/>
        </w:rPr>
        <w:t>The PREA Risk Assessment is</w:t>
      </w:r>
      <w:r w:rsidR="00DE7406" w:rsidRPr="00CC0E95">
        <w:rPr>
          <w:b w:val="0"/>
          <w:bCs w:val="0"/>
        </w:rPr>
        <w:t xml:space="preserve"> conducted by using</w:t>
      </w:r>
      <w:r w:rsidR="0047143E" w:rsidRPr="00CC0E95">
        <w:rPr>
          <w:b w:val="0"/>
          <w:bCs w:val="0"/>
        </w:rPr>
        <w:t xml:space="preserve"> an objective screening instrument, is utilized for determining a resident’s risk of sexual victimization and being a perpetrator.</w:t>
      </w:r>
    </w:p>
    <w:p w14:paraId="41C98F28" w14:textId="77777777" w:rsidR="008868D0" w:rsidRPr="00DB7CA9" w:rsidRDefault="0047143E" w:rsidP="00F94858">
      <w:pPr>
        <w:pStyle w:val="Heading1"/>
        <w:numPr>
          <w:ilvl w:val="1"/>
          <w:numId w:val="70"/>
        </w:numPr>
        <w:jc w:val="both"/>
        <w:rPr>
          <w:b w:val="0"/>
          <w:bCs w:val="0"/>
        </w:rPr>
      </w:pPr>
      <w:r w:rsidRPr="00DB7CA9">
        <w:rPr>
          <w:b w:val="0"/>
          <w:bCs w:val="0"/>
        </w:rPr>
        <w:t>The following criteria, required by the PREA Standards, to assess residents for risk of sexual victimization:</w:t>
      </w:r>
    </w:p>
    <w:p w14:paraId="176C442E" w14:textId="20CBA2E7" w:rsidR="008868D0" w:rsidRPr="00DB7CA9" w:rsidRDefault="0047143E" w:rsidP="00F94858">
      <w:pPr>
        <w:pStyle w:val="Heading1"/>
        <w:numPr>
          <w:ilvl w:val="2"/>
          <w:numId w:val="70"/>
        </w:numPr>
        <w:jc w:val="both"/>
        <w:rPr>
          <w:b w:val="0"/>
          <w:bCs w:val="0"/>
        </w:rPr>
      </w:pPr>
      <w:r w:rsidRPr="00DB7CA9">
        <w:rPr>
          <w:b w:val="0"/>
          <w:bCs w:val="0"/>
        </w:rPr>
        <w:t>Whether the resident has a mental, physical, or developmental</w:t>
      </w:r>
      <w:r w:rsidRPr="00DB7CA9">
        <w:rPr>
          <w:b w:val="0"/>
          <w:bCs w:val="0"/>
          <w:spacing w:val="-18"/>
        </w:rPr>
        <w:t xml:space="preserve"> </w:t>
      </w:r>
      <w:r w:rsidR="00F05A7F" w:rsidRPr="00DB7CA9">
        <w:rPr>
          <w:b w:val="0"/>
          <w:bCs w:val="0"/>
        </w:rPr>
        <w:t>disability</w:t>
      </w:r>
      <w:r w:rsidR="00DB7CA9" w:rsidRPr="00DB7CA9">
        <w:rPr>
          <w:b w:val="0"/>
          <w:bCs w:val="0"/>
        </w:rPr>
        <w:t>;</w:t>
      </w:r>
    </w:p>
    <w:p w14:paraId="4AF8C890" w14:textId="77777777" w:rsidR="001D165E" w:rsidRPr="00DB7CA9" w:rsidRDefault="0047143E" w:rsidP="00F94858">
      <w:pPr>
        <w:pStyle w:val="Heading1"/>
        <w:numPr>
          <w:ilvl w:val="2"/>
          <w:numId w:val="70"/>
        </w:numPr>
        <w:jc w:val="both"/>
        <w:rPr>
          <w:b w:val="0"/>
          <w:bCs w:val="0"/>
        </w:rPr>
      </w:pPr>
      <w:r w:rsidRPr="00DB7CA9">
        <w:rPr>
          <w:b w:val="0"/>
          <w:bCs w:val="0"/>
        </w:rPr>
        <w:t>The age of the</w:t>
      </w:r>
      <w:r w:rsidRPr="00DB7CA9">
        <w:rPr>
          <w:b w:val="0"/>
          <w:bCs w:val="0"/>
          <w:spacing w:val="-5"/>
        </w:rPr>
        <w:t xml:space="preserve"> </w:t>
      </w:r>
      <w:r w:rsidRPr="00DB7CA9">
        <w:rPr>
          <w:b w:val="0"/>
          <w:bCs w:val="0"/>
        </w:rPr>
        <w:t>resident;</w:t>
      </w:r>
    </w:p>
    <w:p w14:paraId="3D35851C" w14:textId="77777777" w:rsidR="001D165E" w:rsidRPr="00DB7CA9" w:rsidRDefault="0047143E" w:rsidP="00F94858">
      <w:pPr>
        <w:pStyle w:val="Heading1"/>
        <w:numPr>
          <w:ilvl w:val="2"/>
          <w:numId w:val="70"/>
        </w:numPr>
        <w:jc w:val="both"/>
        <w:rPr>
          <w:b w:val="0"/>
          <w:bCs w:val="0"/>
        </w:rPr>
      </w:pPr>
      <w:r w:rsidRPr="00DB7CA9">
        <w:rPr>
          <w:b w:val="0"/>
          <w:bCs w:val="0"/>
        </w:rPr>
        <w:t>The physical build of the</w:t>
      </w:r>
      <w:r w:rsidRPr="00DB7CA9">
        <w:rPr>
          <w:b w:val="0"/>
          <w:bCs w:val="0"/>
          <w:spacing w:val="-4"/>
        </w:rPr>
        <w:t xml:space="preserve"> </w:t>
      </w:r>
      <w:r w:rsidRPr="00DB7CA9">
        <w:rPr>
          <w:b w:val="0"/>
          <w:bCs w:val="0"/>
        </w:rPr>
        <w:t>resident;</w:t>
      </w:r>
    </w:p>
    <w:p w14:paraId="3BC5539D" w14:textId="77777777" w:rsidR="001D165E" w:rsidRPr="00DB7CA9" w:rsidRDefault="0047143E" w:rsidP="00F94858">
      <w:pPr>
        <w:pStyle w:val="Heading1"/>
        <w:numPr>
          <w:ilvl w:val="2"/>
          <w:numId w:val="70"/>
        </w:numPr>
        <w:jc w:val="both"/>
        <w:rPr>
          <w:b w:val="0"/>
          <w:bCs w:val="0"/>
        </w:rPr>
      </w:pPr>
      <w:r w:rsidRPr="00DB7CA9">
        <w:rPr>
          <w:b w:val="0"/>
          <w:bCs w:val="0"/>
        </w:rPr>
        <w:t>Whether the resident has previously been</w:t>
      </w:r>
      <w:r w:rsidRPr="00DB7CA9">
        <w:rPr>
          <w:b w:val="0"/>
          <w:bCs w:val="0"/>
          <w:spacing w:val="-11"/>
        </w:rPr>
        <w:t xml:space="preserve"> </w:t>
      </w:r>
      <w:r w:rsidRPr="00DB7CA9">
        <w:rPr>
          <w:b w:val="0"/>
          <w:bCs w:val="0"/>
        </w:rPr>
        <w:t>incarcerated</w:t>
      </w:r>
      <w:r w:rsidR="002910E5" w:rsidRPr="00DB7CA9">
        <w:rPr>
          <w:b w:val="0"/>
          <w:bCs w:val="0"/>
        </w:rPr>
        <w:t>;</w:t>
      </w:r>
    </w:p>
    <w:p w14:paraId="7B754252" w14:textId="77777777" w:rsidR="001D165E" w:rsidRPr="00DB7CA9" w:rsidRDefault="0047143E" w:rsidP="00F94858">
      <w:pPr>
        <w:pStyle w:val="Heading1"/>
        <w:numPr>
          <w:ilvl w:val="2"/>
          <w:numId w:val="70"/>
        </w:numPr>
        <w:jc w:val="both"/>
        <w:rPr>
          <w:b w:val="0"/>
          <w:bCs w:val="0"/>
        </w:rPr>
      </w:pPr>
      <w:r w:rsidRPr="00DB7CA9">
        <w:rPr>
          <w:b w:val="0"/>
          <w:bCs w:val="0"/>
        </w:rPr>
        <w:t>Whether the resident’s criminal history is exclusively</w:t>
      </w:r>
      <w:r w:rsidRPr="00DB7CA9">
        <w:rPr>
          <w:b w:val="0"/>
          <w:bCs w:val="0"/>
          <w:spacing w:val="-9"/>
        </w:rPr>
        <w:t xml:space="preserve"> </w:t>
      </w:r>
      <w:r w:rsidRPr="00DB7CA9">
        <w:rPr>
          <w:b w:val="0"/>
          <w:bCs w:val="0"/>
        </w:rPr>
        <w:t>nonviolent;</w:t>
      </w:r>
    </w:p>
    <w:p w14:paraId="2E8B6933" w14:textId="77777777" w:rsidR="001D165E" w:rsidRPr="00DB7CA9" w:rsidRDefault="0047143E" w:rsidP="00F94858">
      <w:pPr>
        <w:pStyle w:val="Heading1"/>
        <w:numPr>
          <w:ilvl w:val="2"/>
          <w:numId w:val="70"/>
        </w:numPr>
        <w:jc w:val="both"/>
        <w:rPr>
          <w:b w:val="0"/>
          <w:bCs w:val="0"/>
        </w:rPr>
      </w:pPr>
      <w:r w:rsidRPr="00DB7CA9">
        <w:rPr>
          <w:b w:val="0"/>
          <w:bCs w:val="0"/>
        </w:rPr>
        <w:t>Whether the resident has prior convictions for sex offenses against an adult or</w:t>
      </w:r>
      <w:r w:rsidRPr="00DB7CA9">
        <w:rPr>
          <w:b w:val="0"/>
          <w:bCs w:val="0"/>
          <w:spacing w:val="-18"/>
        </w:rPr>
        <w:t xml:space="preserve"> </w:t>
      </w:r>
      <w:r w:rsidRPr="00DB7CA9">
        <w:rPr>
          <w:b w:val="0"/>
          <w:bCs w:val="0"/>
        </w:rPr>
        <w:t>child;</w:t>
      </w:r>
    </w:p>
    <w:p w14:paraId="094BCD46" w14:textId="77777777" w:rsidR="0060358A" w:rsidRPr="00DB7CA9" w:rsidRDefault="0047143E" w:rsidP="00F94858">
      <w:pPr>
        <w:pStyle w:val="Heading1"/>
        <w:numPr>
          <w:ilvl w:val="2"/>
          <w:numId w:val="70"/>
        </w:numPr>
        <w:jc w:val="both"/>
        <w:rPr>
          <w:b w:val="0"/>
          <w:bCs w:val="0"/>
        </w:rPr>
      </w:pPr>
      <w:r w:rsidRPr="00DB7CA9">
        <w:rPr>
          <w:b w:val="0"/>
          <w:bCs w:val="0"/>
        </w:rPr>
        <w:t>Whether</w:t>
      </w:r>
      <w:r w:rsidRPr="00DB7CA9">
        <w:rPr>
          <w:b w:val="0"/>
          <w:bCs w:val="0"/>
          <w:spacing w:val="-4"/>
        </w:rPr>
        <w:t xml:space="preserve"> </w:t>
      </w:r>
      <w:r w:rsidRPr="00DB7CA9">
        <w:rPr>
          <w:b w:val="0"/>
          <w:bCs w:val="0"/>
        </w:rPr>
        <w:t>the</w:t>
      </w:r>
      <w:r w:rsidRPr="00DB7CA9">
        <w:rPr>
          <w:b w:val="0"/>
          <w:bCs w:val="0"/>
          <w:spacing w:val="-3"/>
        </w:rPr>
        <w:t xml:space="preserve"> </w:t>
      </w:r>
      <w:r w:rsidRPr="00DB7CA9">
        <w:rPr>
          <w:b w:val="0"/>
          <w:bCs w:val="0"/>
        </w:rPr>
        <w:t>resident</w:t>
      </w:r>
      <w:r w:rsidRPr="00DB7CA9">
        <w:rPr>
          <w:b w:val="0"/>
          <w:bCs w:val="0"/>
          <w:spacing w:val="-3"/>
        </w:rPr>
        <w:t xml:space="preserve"> </w:t>
      </w:r>
      <w:r w:rsidRPr="00DB7CA9">
        <w:rPr>
          <w:b w:val="0"/>
          <w:bCs w:val="0"/>
        </w:rPr>
        <w:t>is</w:t>
      </w:r>
      <w:r w:rsidRPr="00DB7CA9">
        <w:rPr>
          <w:b w:val="0"/>
          <w:bCs w:val="0"/>
          <w:spacing w:val="-3"/>
        </w:rPr>
        <w:t xml:space="preserve"> </w:t>
      </w:r>
      <w:r w:rsidRPr="00DB7CA9">
        <w:rPr>
          <w:b w:val="0"/>
          <w:bCs w:val="0"/>
        </w:rPr>
        <w:t>or</w:t>
      </w:r>
      <w:r w:rsidRPr="00DB7CA9">
        <w:rPr>
          <w:b w:val="0"/>
          <w:bCs w:val="0"/>
          <w:spacing w:val="-1"/>
        </w:rPr>
        <w:t xml:space="preserve"> </w:t>
      </w:r>
      <w:r w:rsidRPr="00DB7CA9">
        <w:rPr>
          <w:b w:val="0"/>
          <w:bCs w:val="0"/>
        </w:rPr>
        <w:t>is</w:t>
      </w:r>
      <w:r w:rsidRPr="00DB7CA9">
        <w:rPr>
          <w:b w:val="0"/>
          <w:bCs w:val="0"/>
          <w:spacing w:val="-3"/>
        </w:rPr>
        <w:t xml:space="preserve"> </w:t>
      </w:r>
      <w:r w:rsidRPr="00DB7CA9">
        <w:rPr>
          <w:b w:val="0"/>
          <w:bCs w:val="0"/>
        </w:rPr>
        <w:t>perceived</w:t>
      </w:r>
      <w:r w:rsidRPr="00DB7CA9">
        <w:rPr>
          <w:b w:val="0"/>
          <w:bCs w:val="0"/>
          <w:spacing w:val="-4"/>
        </w:rPr>
        <w:t xml:space="preserve"> </w:t>
      </w:r>
      <w:r w:rsidRPr="00DB7CA9">
        <w:rPr>
          <w:b w:val="0"/>
          <w:bCs w:val="0"/>
        </w:rPr>
        <w:t>to be</w:t>
      </w:r>
      <w:r w:rsidRPr="00DB7CA9">
        <w:rPr>
          <w:b w:val="0"/>
          <w:bCs w:val="0"/>
          <w:spacing w:val="-1"/>
        </w:rPr>
        <w:t xml:space="preserve"> </w:t>
      </w:r>
      <w:r w:rsidRPr="00DB7CA9">
        <w:rPr>
          <w:b w:val="0"/>
          <w:bCs w:val="0"/>
        </w:rPr>
        <w:t>gay,</w:t>
      </w:r>
      <w:r w:rsidRPr="00DB7CA9">
        <w:rPr>
          <w:b w:val="0"/>
          <w:bCs w:val="0"/>
          <w:spacing w:val="-1"/>
        </w:rPr>
        <w:t xml:space="preserve"> </w:t>
      </w:r>
      <w:r w:rsidRPr="00DB7CA9">
        <w:rPr>
          <w:b w:val="0"/>
          <w:bCs w:val="0"/>
        </w:rPr>
        <w:t>lesbian,</w:t>
      </w:r>
      <w:r w:rsidRPr="00DB7CA9">
        <w:rPr>
          <w:b w:val="0"/>
          <w:bCs w:val="0"/>
          <w:spacing w:val="-1"/>
        </w:rPr>
        <w:t xml:space="preserve"> </w:t>
      </w:r>
      <w:r w:rsidRPr="00DB7CA9">
        <w:rPr>
          <w:b w:val="0"/>
          <w:bCs w:val="0"/>
        </w:rPr>
        <w:t>bisexual,</w:t>
      </w:r>
      <w:r w:rsidRPr="00DB7CA9">
        <w:rPr>
          <w:b w:val="0"/>
          <w:bCs w:val="0"/>
          <w:spacing w:val="-4"/>
        </w:rPr>
        <w:t xml:space="preserve"> </w:t>
      </w:r>
      <w:r w:rsidRPr="00DB7CA9">
        <w:rPr>
          <w:b w:val="0"/>
          <w:bCs w:val="0"/>
        </w:rPr>
        <w:t>transgender, intersex,</w:t>
      </w:r>
      <w:r w:rsidRPr="00DB7CA9">
        <w:rPr>
          <w:b w:val="0"/>
          <w:bCs w:val="0"/>
          <w:spacing w:val="-4"/>
        </w:rPr>
        <w:t xml:space="preserve"> </w:t>
      </w:r>
      <w:r w:rsidRPr="00DB7CA9">
        <w:rPr>
          <w:b w:val="0"/>
          <w:bCs w:val="0"/>
        </w:rPr>
        <w:t>or</w:t>
      </w:r>
      <w:r w:rsidRPr="00DB7CA9">
        <w:rPr>
          <w:b w:val="0"/>
          <w:bCs w:val="0"/>
          <w:spacing w:val="-4"/>
        </w:rPr>
        <w:t xml:space="preserve"> </w:t>
      </w:r>
      <w:r w:rsidRPr="00DB7CA9">
        <w:rPr>
          <w:b w:val="0"/>
          <w:bCs w:val="0"/>
        </w:rPr>
        <w:t>gender</w:t>
      </w:r>
      <w:r w:rsidRPr="00DB7CA9">
        <w:rPr>
          <w:b w:val="0"/>
          <w:bCs w:val="0"/>
          <w:spacing w:val="-1"/>
        </w:rPr>
        <w:t xml:space="preserve"> </w:t>
      </w:r>
      <w:r w:rsidRPr="00DB7CA9">
        <w:rPr>
          <w:b w:val="0"/>
          <w:bCs w:val="0"/>
        </w:rPr>
        <w:t>nonconforming;</w:t>
      </w:r>
    </w:p>
    <w:p w14:paraId="626AE94F" w14:textId="77777777" w:rsidR="0060358A" w:rsidRPr="00DB7CA9" w:rsidRDefault="0047143E" w:rsidP="00F94858">
      <w:pPr>
        <w:pStyle w:val="Heading1"/>
        <w:numPr>
          <w:ilvl w:val="2"/>
          <w:numId w:val="70"/>
        </w:numPr>
        <w:jc w:val="both"/>
        <w:rPr>
          <w:b w:val="0"/>
          <w:bCs w:val="0"/>
        </w:rPr>
      </w:pPr>
      <w:r w:rsidRPr="00DB7CA9">
        <w:rPr>
          <w:b w:val="0"/>
          <w:bCs w:val="0"/>
        </w:rPr>
        <w:t>Whether the resident has previously experienced sexual victimization;</w:t>
      </w:r>
      <w:r w:rsidRPr="00DB7CA9">
        <w:rPr>
          <w:b w:val="0"/>
          <w:bCs w:val="0"/>
          <w:spacing w:val="-10"/>
        </w:rPr>
        <w:t xml:space="preserve"> </w:t>
      </w:r>
      <w:r w:rsidRPr="00DB7CA9">
        <w:rPr>
          <w:b w:val="0"/>
          <w:bCs w:val="0"/>
        </w:rPr>
        <w:t>an</w:t>
      </w:r>
      <w:r w:rsidR="002910E5" w:rsidRPr="00DB7CA9">
        <w:rPr>
          <w:b w:val="0"/>
          <w:bCs w:val="0"/>
        </w:rPr>
        <w:t>d</w:t>
      </w:r>
    </w:p>
    <w:p w14:paraId="6CE3366A" w14:textId="77777777" w:rsidR="0060358A" w:rsidRPr="00DB7CA9" w:rsidRDefault="0047143E" w:rsidP="00F94858">
      <w:pPr>
        <w:pStyle w:val="Heading1"/>
        <w:numPr>
          <w:ilvl w:val="2"/>
          <w:numId w:val="70"/>
        </w:numPr>
        <w:jc w:val="both"/>
        <w:rPr>
          <w:b w:val="0"/>
          <w:bCs w:val="0"/>
        </w:rPr>
      </w:pPr>
      <w:r w:rsidRPr="00DB7CA9">
        <w:rPr>
          <w:b w:val="0"/>
          <w:bCs w:val="0"/>
        </w:rPr>
        <w:t>The resident’s perception of</w:t>
      </w:r>
      <w:r w:rsidRPr="00DB7CA9">
        <w:rPr>
          <w:b w:val="0"/>
          <w:bCs w:val="0"/>
          <w:spacing w:val="-8"/>
        </w:rPr>
        <w:t xml:space="preserve"> </w:t>
      </w:r>
      <w:r w:rsidRPr="00DB7CA9">
        <w:rPr>
          <w:b w:val="0"/>
          <w:bCs w:val="0"/>
        </w:rPr>
        <w:t>vulnerability.</w:t>
      </w:r>
    </w:p>
    <w:p w14:paraId="5EFC77AE" w14:textId="77777777" w:rsidR="00DB7CA9" w:rsidRDefault="008E5755" w:rsidP="00F94858">
      <w:pPr>
        <w:pStyle w:val="Heading1"/>
        <w:numPr>
          <w:ilvl w:val="2"/>
          <w:numId w:val="70"/>
        </w:numPr>
        <w:jc w:val="both"/>
        <w:rPr>
          <w:b w:val="0"/>
          <w:bCs w:val="0"/>
        </w:rPr>
      </w:pPr>
      <w:r w:rsidRPr="00DB7CA9">
        <w:rPr>
          <w:b w:val="0"/>
          <w:bCs w:val="0"/>
        </w:rPr>
        <w:t>Whether th</w:t>
      </w:r>
      <w:r w:rsidR="00830B70" w:rsidRPr="00DB7CA9">
        <w:rPr>
          <w:b w:val="0"/>
          <w:bCs w:val="0"/>
        </w:rPr>
        <w:t xml:space="preserve">e inmate is </w:t>
      </w:r>
      <w:r w:rsidR="00E86268" w:rsidRPr="00DB7CA9">
        <w:rPr>
          <w:b w:val="0"/>
          <w:bCs w:val="0"/>
        </w:rPr>
        <w:t>being</w:t>
      </w:r>
      <w:r w:rsidR="00830B70" w:rsidRPr="00DB7CA9">
        <w:rPr>
          <w:b w:val="0"/>
          <w:bCs w:val="0"/>
        </w:rPr>
        <w:t xml:space="preserve"> detained solely for </w:t>
      </w:r>
      <w:r w:rsidR="00E86268" w:rsidRPr="00DB7CA9">
        <w:rPr>
          <w:b w:val="0"/>
          <w:bCs w:val="0"/>
        </w:rPr>
        <w:t>civil immigration purposes. (Jails and Prisons Only</w:t>
      </w:r>
      <w:r w:rsidR="00980078" w:rsidRPr="00DB7CA9">
        <w:rPr>
          <w:b w:val="0"/>
          <w:bCs w:val="0"/>
        </w:rPr>
        <w:t>)</w:t>
      </w:r>
    </w:p>
    <w:p w14:paraId="0FE289B6" w14:textId="77777777" w:rsidR="00DB7CA9" w:rsidRPr="00FF7860" w:rsidRDefault="0047143E" w:rsidP="00F94858">
      <w:pPr>
        <w:pStyle w:val="Heading1"/>
        <w:numPr>
          <w:ilvl w:val="1"/>
          <w:numId w:val="70"/>
        </w:numPr>
        <w:jc w:val="both"/>
        <w:rPr>
          <w:b w:val="0"/>
          <w:bCs w:val="0"/>
        </w:rPr>
      </w:pPr>
      <w:r w:rsidRPr="00FF7860">
        <w:rPr>
          <w:b w:val="0"/>
          <w:bCs w:val="0"/>
        </w:rPr>
        <w:t>The following criteria is considered in assessing a resident’s risk of being a sexual predator:</w:t>
      </w:r>
    </w:p>
    <w:p w14:paraId="6E393CB0" w14:textId="77777777" w:rsidR="00FF7860" w:rsidRPr="00FF7860" w:rsidRDefault="0047143E" w:rsidP="00F94858">
      <w:pPr>
        <w:pStyle w:val="Heading1"/>
        <w:numPr>
          <w:ilvl w:val="2"/>
          <w:numId w:val="70"/>
        </w:numPr>
        <w:jc w:val="both"/>
        <w:rPr>
          <w:b w:val="0"/>
          <w:bCs w:val="0"/>
        </w:rPr>
      </w:pPr>
      <w:r w:rsidRPr="00FF7860">
        <w:rPr>
          <w:b w:val="0"/>
          <w:bCs w:val="0"/>
        </w:rPr>
        <w:t>Prior acts of sexual</w:t>
      </w:r>
      <w:r w:rsidRPr="00FF7860">
        <w:rPr>
          <w:b w:val="0"/>
          <w:bCs w:val="0"/>
          <w:spacing w:val="-5"/>
        </w:rPr>
        <w:t xml:space="preserve"> </w:t>
      </w:r>
      <w:r w:rsidRPr="00FF7860">
        <w:rPr>
          <w:b w:val="0"/>
          <w:bCs w:val="0"/>
        </w:rPr>
        <w:t>abuse;</w:t>
      </w:r>
    </w:p>
    <w:p w14:paraId="04B8945D" w14:textId="77777777" w:rsidR="00FF7860" w:rsidRPr="00FF7860" w:rsidRDefault="0047143E" w:rsidP="00F94858">
      <w:pPr>
        <w:pStyle w:val="Heading1"/>
        <w:numPr>
          <w:ilvl w:val="2"/>
          <w:numId w:val="70"/>
        </w:numPr>
        <w:jc w:val="both"/>
        <w:rPr>
          <w:b w:val="0"/>
          <w:bCs w:val="0"/>
        </w:rPr>
      </w:pPr>
      <w:r w:rsidRPr="00FF7860">
        <w:rPr>
          <w:b w:val="0"/>
          <w:bCs w:val="0"/>
        </w:rPr>
        <w:t>Prior convictions for violent</w:t>
      </w:r>
      <w:r w:rsidRPr="00FF7860">
        <w:rPr>
          <w:b w:val="0"/>
          <w:bCs w:val="0"/>
          <w:spacing w:val="-7"/>
        </w:rPr>
        <w:t xml:space="preserve"> </w:t>
      </w:r>
      <w:r w:rsidRPr="00FF7860">
        <w:rPr>
          <w:b w:val="0"/>
          <w:bCs w:val="0"/>
        </w:rPr>
        <w:t>offenses;</w:t>
      </w:r>
    </w:p>
    <w:p w14:paraId="05BAEB7B" w14:textId="52C90458" w:rsidR="0047143E" w:rsidRPr="00FF7860" w:rsidRDefault="0047143E" w:rsidP="00F94858">
      <w:pPr>
        <w:pStyle w:val="Heading1"/>
        <w:numPr>
          <w:ilvl w:val="2"/>
          <w:numId w:val="70"/>
        </w:numPr>
        <w:jc w:val="both"/>
        <w:rPr>
          <w:b w:val="0"/>
          <w:bCs w:val="0"/>
        </w:rPr>
      </w:pPr>
      <w:r w:rsidRPr="00FF7860">
        <w:rPr>
          <w:b w:val="0"/>
          <w:bCs w:val="0"/>
        </w:rPr>
        <w:t>History of prior institutional violence or sexual abuse as</w:t>
      </w:r>
      <w:r w:rsidRPr="00FF7860">
        <w:rPr>
          <w:b w:val="0"/>
          <w:bCs w:val="0"/>
          <w:spacing w:val="-5"/>
        </w:rPr>
        <w:t xml:space="preserve"> </w:t>
      </w:r>
      <w:r w:rsidRPr="00FF7860">
        <w:rPr>
          <w:b w:val="0"/>
          <w:bCs w:val="0"/>
        </w:rPr>
        <w:t>known</w:t>
      </w:r>
      <w:r w:rsidR="00C52D12" w:rsidRPr="00FF7860">
        <w:rPr>
          <w:b w:val="0"/>
          <w:bCs w:val="0"/>
        </w:rPr>
        <w:t>.</w:t>
      </w:r>
    </w:p>
    <w:p w14:paraId="7B477976" w14:textId="77777777" w:rsidR="00CC0E95" w:rsidRDefault="00C52D12" w:rsidP="00F94858">
      <w:pPr>
        <w:pStyle w:val="ListParagraph"/>
        <w:numPr>
          <w:ilvl w:val="1"/>
          <w:numId w:val="70"/>
        </w:numPr>
        <w:tabs>
          <w:tab w:val="left" w:pos="507"/>
        </w:tabs>
        <w:spacing w:before="1"/>
      </w:pPr>
      <w:r>
        <w:t xml:space="preserve">Regardless of </w:t>
      </w:r>
      <w:r w:rsidR="007B3DD5">
        <w:t>whether</w:t>
      </w:r>
      <w:r w:rsidR="00B046D8">
        <w:t xml:space="preserve"> the assessment is conducted </w:t>
      </w:r>
      <w:r w:rsidR="007B3DD5">
        <w:t>through</w:t>
      </w:r>
      <w:r w:rsidR="00B046D8">
        <w:t xml:space="preserve"> a computer program or </w:t>
      </w:r>
      <w:r w:rsidR="001C73F6">
        <w:t>by hand, staff are required to include</w:t>
      </w:r>
      <w:r w:rsidR="006313D6">
        <w:t xml:space="preserve"> their own observations, as well as the resident</w:t>
      </w:r>
      <w:r w:rsidR="006768CA">
        <w:t>’s</w:t>
      </w:r>
      <w:r w:rsidR="006313D6">
        <w:t>/inmate</w:t>
      </w:r>
      <w:r w:rsidR="006768CA">
        <w:t>’s</w:t>
      </w:r>
      <w:r w:rsidR="006313D6">
        <w:t xml:space="preserve"> observations in the assessment.</w:t>
      </w:r>
      <w:r w:rsidR="007B3DD5">
        <w:t xml:space="preserve"> For </w:t>
      </w:r>
      <w:r w:rsidR="00EE09CE">
        <w:t>example,</w:t>
      </w:r>
      <w:r w:rsidR="00DB2507">
        <w:t xml:space="preserve"> instead of assuming a </w:t>
      </w:r>
      <w:r w:rsidR="006768CA">
        <w:t>20-year-old</w:t>
      </w:r>
      <w:r w:rsidR="00DB2507">
        <w:t xml:space="preserve"> mal</w:t>
      </w:r>
      <w:r w:rsidR="00074C11">
        <w:t>e would be sexually safe in the facility, make notes i</w:t>
      </w:r>
      <w:r w:rsidR="004B1499">
        <w:t xml:space="preserve">f he may appear frail or sickly. </w:t>
      </w:r>
      <w:r w:rsidR="00E27C06">
        <w:t>Just because he’s young, he may not be safe.</w:t>
      </w:r>
    </w:p>
    <w:p w14:paraId="691FF3A3" w14:textId="77777777" w:rsidR="00CC0E95" w:rsidRDefault="0047143E" w:rsidP="00F94858">
      <w:pPr>
        <w:pStyle w:val="ListParagraph"/>
        <w:numPr>
          <w:ilvl w:val="1"/>
          <w:numId w:val="70"/>
        </w:numPr>
        <w:tabs>
          <w:tab w:val="left" w:pos="507"/>
        </w:tabs>
        <w:spacing w:before="1"/>
      </w:pPr>
      <w:r>
        <w:t>Residents may not be disciplined for refusing to answer, or for not disclosing complete information</w:t>
      </w:r>
      <w:r w:rsidR="006D748D">
        <w:t>.</w:t>
      </w:r>
      <w:r>
        <w:t xml:space="preserve"> </w:t>
      </w:r>
    </w:p>
    <w:p w14:paraId="3D3BF0B4" w14:textId="77777777" w:rsidR="00CC0E95" w:rsidRDefault="00A01A87" w:rsidP="00F94858">
      <w:pPr>
        <w:pStyle w:val="ListParagraph"/>
        <w:numPr>
          <w:ilvl w:val="1"/>
          <w:numId w:val="70"/>
        </w:numPr>
        <w:tabs>
          <w:tab w:val="left" w:pos="507"/>
        </w:tabs>
        <w:spacing w:before="1"/>
      </w:pPr>
      <w:r>
        <w:t>Within a time period of not to exceed 30 days from the resident</w:t>
      </w:r>
      <w:r w:rsidR="00612169">
        <w:t>’s</w:t>
      </w:r>
      <w:r>
        <w:t>/inmat</w:t>
      </w:r>
      <w:r w:rsidR="00612169">
        <w:t>e</w:t>
      </w:r>
      <w:r>
        <w:t>’s arrival at the facility, the facility will reassess the resident’s</w:t>
      </w:r>
      <w:r w:rsidR="00612169">
        <w:t>/inmate’s</w:t>
      </w:r>
      <w:r w:rsidR="005F46B2">
        <w:t xml:space="preserve"> risk of victimization or abusiveness based upon any additional, relevant information received by the facility since the intake screening</w:t>
      </w:r>
      <w:r w:rsidR="00263377">
        <w:t>.</w:t>
      </w:r>
    </w:p>
    <w:p w14:paraId="23F5D63C" w14:textId="77777777" w:rsidR="00CC0E95" w:rsidRDefault="00263377" w:rsidP="00F94858">
      <w:pPr>
        <w:pStyle w:val="ListParagraph"/>
        <w:numPr>
          <w:ilvl w:val="1"/>
          <w:numId w:val="70"/>
        </w:numPr>
        <w:tabs>
          <w:tab w:val="left" w:pos="507"/>
        </w:tabs>
        <w:spacing w:before="1"/>
      </w:pPr>
      <w:r>
        <w:t xml:space="preserve">An inmate’s/resident’s risk level shall be reassessed when warranted </w:t>
      </w:r>
      <w:r w:rsidR="00422C95">
        <w:t>due</w:t>
      </w:r>
      <w:r>
        <w:t xml:space="preserve"> to a referral, request, inc</w:t>
      </w:r>
      <w:r w:rsidR="006768CA">
        <w:t>i</w:t>
      </w:r>
      <w:r w:rsidR="000B1868">
        <w:t>d</w:t>
      </w:r>
      <w:r>
        <w:t>ent of sexual abuse, or receipt of additional information that bears on the inmate’s</w:t>
      </w:r>
      <w:r w:rsidR="006768CA">
        <w:t>/</w:t>
      </w:r>
      <w:r>
        <w:t>resident’s risk of sexual victimization or abusiveness.</w:t>
      </w:r>
    </w:p>
    <w:p w14:paraId="3394D9A0" w14:textId="6D5CB79B" w:rsidR="002D6813" w:rsidRDefault="000B1868" w:rsidP="002D6813">
      <w:pPr>
        <w:pStyle w:val="ListParagraph"/>
        <w:numPr>
          <w:ilvl w:val="1"/>
          <w:numId w:val="70"/>
        </w:numPr>
        <w:tabs>
          <w:tab w:val="left" w:pos="507"/>
        </w:tabs>
        <w:spacing w:before="1"/>
      </w:pPr>
      <w:r>
        <w:t>Each facility wil</w:t>
      </w:r>
      <w:r w:rsidR="005D2F15">
        <w:t xml:space="preserve">l develop procedures that limit the dissemination within the facility of responses to the risk </w:t>
      </w:r>
      <w:r w:rsidR="00947A7D">
        <w:t>assessment to</w:t>
      </w:r>
      <w:r w:rsidR="0056127A">
        <w:t xml:space="preserve"> ensure that sensitive information is not exploited to the resident’s </w:t>
      </w:r>
      <w:r w:rsidR="0056127A">
        <w:lastRenderedPageBreak/>
        <w:t>detriment by staff or other residents/inmates.</w:t>
      </w:r>
    </w:p>
    <w:p w14:paraId="20314C0E" w14:textId="77777777" w:rsidR="00E24C5D" w:rsidRDefault="002D6813" w:rsidP="00F94858">
      <w:pPr>
        <w:pStyle w:val="ListParagraph"/>
        <w:numPr>
          <w:ilvl w:val="0"/>
          <w:numId w:val="70"/>
        </w:numPr>
        <w:tabs>
          <w:tab w:val="left" w:pos="507"/>
        </w:tabs>
        <w:spacing w:before="1"/>
        <w:rPr>
          <w:b/>
          <w:bCs/>
        </w:rPr>
      </w:pPr>
      <w:r w:rsidRPr="006A547F">
        <w:rPr>
          <w:b/>
          <w:bCs/>
        </w:rPr>
        <w:t>Use of the Screening Information</w:t>
      </w:r>
    </w:p>
    <w:p w14:paraId="0D2877E5" w14:textId="77777777" w:rsidR="00E24C5D" w:rsidRPr="00E24C5D" w:rsidRDefault="002E273F" w:rsidP="00E24C5D">
      <w:pPr>
        <w:pStyle w:val="ListParagraph"/>
        <w:numPr>
          <w:ilvl w:val="1"/>
          <w:numId w:val="62"/>
        </w:numPr>
        <w:tabs>
          <w:tab w:val="left" w:pos="507"/>
        </w:tabs>
        <w:spacing w:before="1"/>
        <w:rPr>
          <w:b/>
          <w:bCs/>
        </w:rPr>
      </w:pPr>
      <w:r w:rsidRPr="007C1E61">
        <w:t>Each facility will use information from the risk screening to inform housing, bed, work</w:t>
      </w:r>
      <w:r w:rsidR="00D60680" w:rsidRPr="007C1E61">
        <w:t>, education, and program assignments with the goal of keeping separate those inmates at high risk of being sexually vic</w:t>
      </w:r>
      <w:r w:rsidR="002E7118" w:rsidRPr="007C1E61">
        <w:t>t</w:t>
      </w:r>
      <w:r w:rsidR="00D60680" w:rsidRPr="007C1E61">
        <w:t xml:space="preserve">imized from those </w:t>
      </w:r>
      <w:r w:rsidR="00A24506" w:rsidRPr="007C1E61">
        <w:t>at high risk of being sexually abusive.</w:t>
      </w:r>
    </w:p>
    <w:p w14:paraId="07EAAF80" w14:textId="77777777" w:rsidR="00E24C5D" w:rsidRPr="00E24C5D" w:rsidRDefault="00FD7A22" w:rsidP="00E24C5D">
      <w:pPr>
        <w:pStyle w:val="ListParagraph"/>
        <w:numPr>
          <w:ilvl w:val="1"/>
          <w:numId w:val="62"/>
        </w:numPr>
        <w:tabs>
          <w:tab w:val="left" w:pos="507"/>
        </w:tabs>
        <w:spacing w:before="1"/>
        <w:rPr>
          <w:b/>
          <w:bCs/>
        </w:rPr>
      </w:pPr>
      <w:r>
        <w:t>The facility must make individualized determinations about how to e</w:t>
      </w:r>
      <w:r w:rsidR="001D64EE">
        <w:t>n</w:t>
      </w:r>
      <w:r>
        <w:t>sure for the safety of each inmate.</w:t>
      </w:r>
    </w:p>
    <w:p w14:paraId="6393FA3D" w14:textId="424FBBF6" w:rsidR="00FD7A22" w:rsidRPr="00E24C5D" w:rsidRDefault="00274C32" w:rsidP="00E24C5D">
      <w:pPr>
        <w:pStyle w:val="ListParagraph"/>
        <w:numPr>
          <w:ilvl w:val="1"/>
          <w:numId w:val="62"/>
        </w:numPr>
        <w:tabs>
          <w:tab w:val="left" w:pos="507"/>
        </w:tabs>
        <w:spacing w:before="1"/>
        <w:rPr>
          <w:b/>
          <w:bCs/>
        </w:rPr>
      </w:pPr>
      <w:r>
        <w:t xml:space="preserve">Factors to include in deciding </w:t>
      </w:r>
      <w:r w:rsidR="001D64EE">
        <w:t>where</w:t>
      </w:r>
      <w:r w:rsidR="00276404">
        <w:t xml:space="preserve"> to assign housing</w:t>
      </w:r>
      <w:r w:rsidR="001D64EE">
        <w:t xml:space="preserve"> and programming</w:t>
      </w:r>
      <w:r w:rsidR="00276404">
        <w:t xml:space="preserve"> for a transgender</w:t>
      </w:r>
      <w:r w:rsidR="001D64EE">
        <w:t xml:space="preserve"> or intersex resident/inmate</w:t>
      </w:r>
      <w:r w:rsidR="00B12F39">
        <w:t xml:space="preserve"> include:</w:t>
      </w:r>
    </w:p>
    <w:p w14:paraId="5D16F6C1" w14:textId="77777777" w:rsidR="006E520B" w:rsidRDefault="00BB3589" w:rsidP="00E24C5D">
      <w:pPr>
        <w:pStyle w:val="ListParagraph"/>
        <w:numPr>
          <w:ilvl w:val="2"/>
          <w:numId w:val="15"/>
        </w:numPr>
        <w:tabs>
          <w:tab w:val="left" w:pos="507"/>
        </w:tabs>
        <w:spacing w:before="1"/>
      </w:pPr>
      <w:r>
        <w:t>On a case-by-case basis whether a placem</w:t>
      </w:r>
      <w:r w:rsidR="00FF68DD">
        <w:t xml:space="preserve">ent would ensure the resident/inmate’s health and safety; </w:t>
      </w:r>
    </w:p>
    <w:p w14:paraId="375D030C" w14:textId="3096B077" w:rsidR="00B12F39" w:rsidRDefault="006E520B" w:rsidP="00E24C5D">
      <w:pPr>
        <w:pStyle w:val="ListParagraph"/>
        <w:numPr>
          <w:ilvl w:val="2"/>
          <w:numId w:val="15"/>
        </w:numPr>
        <w:tabs>
          <w:tab w:val="left" w:pos="507"/>
        </w:tabs>
        <w:spacing w:before="1"/>
      </w:pPr>
      <w:r>
        <w:t>W</w:t>
      </w:r>
      <w:r w:rsidR="00FF68DD">
        <w:t>hether the placement would</w:t>
      </w:r>
      <w:r>
        <w:t xml:space="preserve"> present management or security problems; and</w:t>
      </w:r>
    </w:p>
    <w:p w14:paraId="61BE9D6D" w14:textId="77777777" w:rsidR="00970BF5" w:rsidRDefault="006E520B" w:rsidP="00970BF5">
      <w:pPr>
        <w:pStyle w:val="ListParagraph"/>
        <w:numPr>
          <w:ilvl w:val="2"/>
          <w:numId w:val="15"/>
        </w:numPr>
        <w:tabs>
          <w:tab w:val="left" w:pos="507"/>
        </w:tabs>
        <w:spacing w:before="1"/>
      </w:pPr>
      <w:r>
        <w:t>The resident/inmate</w:t>
      </w:r>
      <w:r w:rsidR="0040434B">
        <w:t>’s own views with respect to his or her own safety.</w:t>
      </w:r>
    </w:p>
    <w:p w14:paraId="5F5B7FA0" w14:textId="77777777" w:rsidR="001007A0" w:rsidRDefault="003E0BA9" w:rsidP="001007A0">
      <w:pPr>
        <w:pStyle w:val="ListParagraph"/>
        <w:numPr>
          <w:ilvl w:val="0"/>
          <w:numId w:val="63"/>
        </w:numPr>
        <w:tabs>
          <w:tab w:val="left" w:pos="507"/>
        </w:tabs>
        <w:spacing w:before="1"/>
      </w:pPr>
      <w:r>
        <w:t>Transgender or intersex</w:t>
      </w:r>
      <w:r w:rsidR="00E70E9E">
        <w:t xml:space="preserve"> residents/inmates shall be given the opportunity to shower separately from other residents.</w:t>
      </w:r>
    </w:p>
    <w:p w14:paraId="45701700" w14:textId="77777777" w:rsidR="001007A0" w:rsidRDefault="00E4795C" w:rsidP="001007A0">
      <w:pPr>
        <w:pStyle w:val="ListParagraph"/>
        <w:numPr>
          <w:ilvl w:val="0"/>
          <w:numId w:val="63"/>
        </w:numPr>
        <w:tabs>
          <w:tab w:val="left" w:pos="507"/>
        </w:tabs>
        <w:spacing w:before="1"/>
      </w:pPr>
      <w:r>
        <w:t xml:space="preserve">In </w:t>
      </w:r>
      <w:r w:rsidRPr="001007A0">
        <w:rPr>
          <w:b/>
          <w:bCs/>
        </w:rPr>
        <w:t>Prisons and Jails</w:t>
      </w:r>
      <w:r w:rsidR="004E3BA2" w:rsidRPr="001007A0">
        <w:rPr>
          <w:b/>
          <w:bCs/>
        </w:rPr>
        <w:t xml:space="preserve"> </w:t>
      </w:r>
      <w:r>
        <w:t>programmi</w:t>
      </w:r>
      <w:r w:rsidR="00A01A87">
        <w:t>n</w:t>
      </w:r>
      <w:r>
        <w:t>g and placement assignments for each transgender or intersex inma</w:t>
      </w:r>
      <w:r w:rsidR="004E3BA2">
        <w:t>te shall be reassessed at least twice each year to review any threats to safety experienced by the inmate.</w:t>
      </w:r>
    </w:p>
    <w:p w14:paraId="7CD0E2BD" w14:textId="77777777" w:rsidR="00F940BE" w:rsidRDefault="00081BC8" w:rsidP="00F940BE">
      <w:pPr>
        <w:pStyle w:val="ListParagraph"/>
        <w:numPr>
          <w:ilvl w:val="0"/>
          <w:numId w:val="63"/>
        </w:numPr>
        <w:tabs>
          <w:tab w:val="left" w:pos="507"/>
        </w:tabs>
        <w:spacing w:before="1"/>
      </w:pPr>
      <w:r>
        <w:t>It is C</w:t>
      </w:r>
      <w:r w:rsidR="00F34B97">
        <w:t xml:space="preserve">SG policy that </w:t>
      </w:r>
      <w:r w:rsidR="00A52AF4">
        <w:t xml:space="preserve">no facility shall place lesbian, gay, bisexual, transgender, or intersex residents/inmates in dedicated facilities, units, or wings </w:t>
      </w:r>
      <w:r w:rsidR="004E4BD6">
        <w:t>solely</w:t>
      </w:r>
      <w:r w:rsidR="00A52AF4">
        <w:t xml:space="preserve"> on the basis of such identification or status unless such placement is in a dedicated facility, unit, or wing established in connection with a consent decree, legal settlem</w:t>
      </w:r>
      <w:r w:rsidR="00C04EA3">
        <w:t>ent.</w:t>
      </w:r>
    </w:p>
    <w:p w14:paraId="5CE70536" w14:textId="6B1AC3A8" w:rsidR="008E6707" w:rsidRPr="008E6707" w:rsidRDefault="00C04EA3" w:rsidP="00F940BE">
      <w:pPr>
        <w:pStyle w:val="ListParagraph"/>
        <w:numPr>
          <w:ilvl w:val="0"/>
          <w:numId w:val="63"/>
        </w:numPr>
        <w:tabs>
          <w:tab w:val="left" w:pos="507"/>
        </w:tabs>
        <w:spacing w:before="1"/>
      </w:pPr>
      <w:r w:rsidRPr="00F940BE">
        <w:rPr>
          <w:b/>
          <w:bCs/>
        </w:rPr>
        <w:t>Protective Custody – Prisons and Jails Only</w:t>
      </w:r>
    </w:p>
    <w:p w14:paraId="6AFC759C" w14:textId="77777777" w:rsidR="008E6707" w:rsidRDefault="007B3083" w:rsidP="00F940BE">
      <w:pPr>
        <w:pStyle w:val="ListParagraph"/>
        <w:numPr>
          <w:ilvl w:val="2"/>
          <w:numId w:val="71"/>
        </w:numPr>
        <w:tabs>
          <w:tab w:val="left" w:pos="507"/>
        </w:tabs>
        <w:spacing w:before="1"/>
      </w:pPr>
      <w:r>
        <w:t xml:space="preserve">Each jail facility shall develop procedures to ensure that inmates at high risk for sexual victimization </w:t>
      </w:r>
      <w:r w:rsidR="0049041F">
        <w:t>are</w:t>
      </w:r>
      <w:r>
        <w:t xml:space="preserve"> not placed in involuntary segregated housing unless an assessment of all available alternatives has been made, and determination has been made that there is no available alternative means of separation from likely abusers.</w:t>
      </w:r>
    </w:p>
    <w:p w14:paraId="7CE88319" w14:textId="1626F9DC" w:rsidR="00492779" w:rsidRDefault="00912E55" w:rsidP="001B2B7A">
      <w:pPr>
        <w:pStyle w:val="ListParagraph"/>
        <w:numPr>
          <w:ilvl w:val="2"/>
          <w:numId w:val="71"/>
        </w:numPr>
        <w:tabs>
          <w:tab w:val="left" w:pos="507"/>
        </w:tabs>
        <w:spacing w:before="1"/>
      </w:pPr>
      <w:r>
        <w:t xml:space="preserve">Such procedures must meet all requirements of </w:t>
      </w:r>
      <w:r w:rsidRPr="00946BCE">
        <w:t>§115</w:t>
      </w:r>
      <w:r w:rsidR="00ED1B08">
        <w:t>.43 (a)-(e).</w:t>
      </w:r>
    </w:p>
    <w:p w14:paraId="3C7D6412" w14:textId="77777777" w:rsidR="00492779" w:rsidRPr="00492779" w:rsidRDefault="00F306A4" w:rsidP="001B2B7A">
      <w:pPr>
        <w:pStyle w:val="ListParagraph"/>
        <w:numPr>
          <w:ilvl w:val="0"/>
          <w:numId w:val="74"/>
        </w:numPr>
        <w:tabs>
          <w:tab w:val="left" w:pos="507"/>
        </w:tabs>
        <w:spacing w:before="1"/>
      </w:pPr>
      <w:r w:rsidRPr="002F7FCD">
        <w:rPr>
          <w:b/>
          <w:bCs/>
        </w:rPr>
        <w:t>Resident/Inmate Reporting</w:t>
      </w:r>
    </w:p>
    <w:p w14:paraId="2ACFBE7C" w14:textId="16E3CEB3" w:rsidR="004B4AAC" w:rsidRPr="00492779" w:rsidRDefault="00D73F2A" w:rsidP="00492779">
      <w:pPr>
        <w:pStyle w:val="ListParagraph"/>
        <w:numPr>
          <w:ilvl w:val="1"/>
          <w:numId w:val="72"/>
        </w:numPr>
        <w:tabs>
          <w:tab w:val="left" w:pos="507"/>
        </w:tabs>
        <w:spacing w:before="1"/>
      </w:pPr>
      <w:r>
        <w:t>Each facility shall develop procedures that provide multiple internal ways for residents/inmates to privately report</w:t>
      </w:r>
      <w:r w:rsidR="004B4AAC">
        <w:t>:</w:t>
      </w:r>
      <w:r>
        <w:t xml:space="preserve"> </w:t>
      </w:r>
    </w:p>
    <w:p w14:paraId="0C7D0A6B" w14:textId="77777777" w:rsidR="00A15FE1" w:rsidRDefault="004B4AAC" w:rsidP="00E501AB">
      <w:pPr>
        <w:pStyle w:val="BodyText"/>
        <w:numPr>
          <w:ilvl w:val="2"/>
          <w:numId w:val="17"/>
        </w:numPr>
        <w:ind w:right="111"/>
        <w:jc w:val="both"/>
      </w:pPr>
      <w:r>
        <w:t>S</w:t>
      </w:r>
      <w:r w:rsidR="00D73F2A">
        <w:t>exual abuse and sexual harassment</w:t>
      </w:r>
      <w:r w:rsidR="00A15FE1">
        <w:t>;</w:t>
      </w:r>
      <w:r w:rsidR="00D73F2A">
        <w:t xml:space="preserve"> </w:t>
      </w:r>
    </w:p>
    <w:p w14:paraId="56D33D11" w14:textId="77777777" w:rsidR="006E5AFC" w:rsidRPr="006E5AFC" w:rsidRDefault="00A15FE1" w:rsidP="00E501AB">
      <w:pPr>
        <w:pStyle w:val="BodyText"/>
        <w:numPr>
          <w:ilvl w:val="2"/>
          <w:numId w:val="17"/>
        </w:numPr>
        <w:ind w:right="111"/>
        <w:jc w:val="both"/>
      </w:pPr>
      <w:r>
        <w:t>R</w:t>
      </w:r>
      <w:r w:rsidR="00D73F2A">
        <w:t>etaliation by other</w:t>
      </w:r>
      <w:r w:rsidR="00D73F2A">
        <w:rPr>
          <w:spacing w:val="-3"/>
        </w:rPr>
        <w:t xml:space="preserve"> </w:t>
      </w:r>
      <w:r w:rsidR="00D73F2A">
        <w:t>residents</w:t>
      </w:r>
      <w:r w:rsidR="00D73F2A">
        <w:rPr>
          <w:spacing w:val="-4"/>
        </w:rPr>
        <w:t xml:space="preserve"> </w:t>
      </w:r>
      <w:r w:rsidR="00D73F2A">
        <w:t>or</w:t>
      </w:r>
      <w:r w:rsidR="00D73F2A">
        <w:rPr>
          <w:spacing w:val="-2"/>
        </w:rPr>
        <w:t xml:space="preserve"> </w:t>
      </w:r>
      <w:r w:rsidR="00D73F2A">
        <w:t>staff</w:t>
      </w:r>
      <w:r w:rsidR="00D73F2A">
        <w:rPr>
          <w:spacing w:val="-3"/>
        </w:rPr>
        <w:t xml:space="preserve"> </w:t>
      </w:r>
      <w:r w:rsidR="00D73F2A">
        <w:t>for</w:t>
      </w:r>
      <w:r w:rsidR="00D73F2A">
        <w:rPr>
          <w:spacing w:val="-5"/>
        </w:rPr>
        <w:t xml:space="preserve"> </w:t>
      </w:r>
      <w:r w:rsidR="00D73F2A">
        <w:t>reporting</w:t>
      </w:r>
      <w:r w:rsidR="00D73F2A">
        <w:rPr>
          <w:spacing w:val="-3"/>
        </w:rPr>
        <w:t xml:space="preserve"> </w:t>
      </w:r>
      <w:r w:rsidR="00D73F2A">
        <w:t>sexual</w:t>
      </w:r>
      <w:r w:rsidR="00D73F2A">
        <w:rPr>
          <w:spacing w:val="-4"/>
        </w:rPr>
        <w:t xml:space="preserve"> </w:t>
      </w:r>
      <w:r w:rsidR="00D73F2A">
        <w:t>abuse</w:t>
      </w:r>
      <w:r w:rsidR="00D73F2A">
        <w:rPr>
          <w:spacing w:val="-2"/>
        </w:rPr>
        <w:t xml:space="preserve"> </w:t>
      </w:r>
      <w:r w:rsidR="00D73F2A">
        <w:t>and</w:t>
      </w:r>
      <w:r w:rsidR="00D73F2A">
        <w:rPr>
          <w:spacing w:val="-5"/>
        </w:rPr>
        <w:t xml:space="preserve"> </w:t>
      </w:r>
      <w:r w:rsidR="00D73F2A">
        <w:t>sexual</w:t>
      </w:r>
      <w:r w:rsidR="00D73F2A">
        <w:rPr>
          <w:spacing w:val="-4"/>
        </w:rPr>
        <w:t xml:space="preserve"> </w:t>
      </w:r>
      <w:r w:rsidR="00D73F2A">
        <w:t>harassment</w:t>
      </w:r>
      <w:r w:rsidR="006E5AFC">
        <w:t xml:space="preserve">; </w:t>
      </w:r>
      <w:r w:rsidR="00D73F2A">
        <w:t>and</w:t>
      </w:r>
      <w:r w:rsidR="00D73F2A">
        <w:rPr>
          <w:spacing w:val="-3"/>
        </w:rPr>
        <w:t xml:space="preserve"> </w:t>
      </w:r>
    </w:p>
    <w:p w14:paraId="5EA71BDA" w14:textId="77777777" w:rsidR="006E5AFC" w:rsidRDefault="006E5AFC" w:rsidP="00E501AB">
      <w:pPr>
        <w:pStyle w:val="BodyText"/>
        <w:numPr>
          <w:ilvl w:val="2"/>
          <w:numId w:val="17"/>
        </w:numPr>
        <w:ind w:right="111"/>
        <w:jc w:val="both"/>
      </w:pPr>
      <w:r>
        <w:t>S</w:t>
      </w:r>
      <w:r w:rsidR="00D73F2A">
        <w:t>taff</w:t>
      </w:r>
      <w:r w:rsidR="00D73F2A">
        <w:rPr>
          <w:spacing w:val="-4"/>
        </w:rPr>
        <w:t xml:space="preserve"> </w:t>
      </w:r>
      <w:r w:rsidR="00D73F2A">
        <w:t>neglect</w:t>
      </w:r>
      <w:r w:rsidR="00D73F2A">
        <w:rPr>
          <w:spacing w:val="-4"/>
        </w:rPr>
        <w:t xml:space="preserve"> </w:t>
      </w:r>
      <w:r w:rsidR="00D73F2A">
        <w:t>or</w:t>
      </w:r>
      <w:r w:rsidR="00D73F2A">
        <w:rPr>
          <w:spacing w:val="-5"/>
        </w:rPr>
        <w:t xml:space="preserve"> </w:t>
      </w:r>
      <w:r w:rsidR="00D73F2A">
        <w:t>violation</w:t>
      </w:r>
      <w:r w:rsidR="00D73F2A">
        <w:rPr>
          <w:spacing w:val="-6"/>
        </w:rPr>
        <w:t xml:space="preserve"> </w:t>
      </w:r>
      <w:r w:rsidR="00D73F2A">
        <w:t>of</w:t>
      </w:r>
      <w:r w:rsidR="00D73F2A">
        <w:rPr>
          <w:spacing w:val="-2"/>
        </w:rPr>
        <w:t xml:space="preserve"> </w:t>
      </w:r>
      <w:r w:rsidR="00D73F2A">
        <w:t xml:space="preserve">responsibilities that may have contributed to such incidents. </w:t>
      </w:r>
    </w:p>
    <w:p w14:paraId="6C910178" w14:textId="77777777" w:rsidR="00CA1826" w:rsidRDefault="006E5AFC" w:rsidP="0026231A">
      <w:pPr>
        <w:pStyle w:val="BodyText"/>
        <w:numPr>
          <w:ilvl w:val="1"/>
          <w:numId w:val="17"/>
        </w:numPr>
        <w:spacing w:before="39"/>
        <w:ind w:right="115"/>
        <w:jc w:val="both"/>
      </w:pPr>
      <w:r>
        <w:t>Inmates/</w:t>
      </w:r>
      <w:r w:rsidR="00D73F2A">
        <w:t>Residents at each facility are informed of multiple ways to report abuse or harassment</w:t>
      </w:r>
      <w:r w:rsidR="00D73F2A" w:rsidRPr="00C07C00">
        <w:rPr>
          <w:spacing w:val="-3"/>
        </w:rPr>
        <w:t xml:space="preserve"> </w:t>
      </w:r>
      <w:r w:rsidR="00D73F2A">
        <w:t>to</w:t>
      </w:r>
      <w:r w:rsidR="00D73F2A" w:rsidRPr="00C07C00">
        <w:rPr>
          <w:spacing w:val="-1"/>
        </w:rPr>
        <w:t xml:space="preserve"> </w:t>
      </w:r>
      <w:r w:rsidR="00D73F2A">
        <w:t>a</w:t>
      </w:r>
      <w:r w:rsidR="00D73F2A" w:rsidRPr="00C07C00">
        <w:rPr>
          <w:spacing w:val="-3"/>
        </w:rPr>
        <w:t xml:space="preserve"> </w:t>
      </w:r>
      <w:r w:rsidR="00D73F2A">
        <w:t>public</w:t>
      </w:r>
      <w:r w:rsidR="00D73F2A" w:rsidRPr="00C07C00">
        <w:rPr>
          <w:spacing w:val="-2"/>
        </w:rPr>
        <w:t xml:space="preserve"> </w:t>
      </w:r>
      <w:r w:rsidR="00D73F2A">
        <w:t>or</w:t>
      </w:r>
      <w:r w:rsidR="00D73F2A" w:rsidRPr="00C07C00">
        <w:rPr>
          <w:spacing w:val="-2"/>
        </w:rPr>
        <w:t xml:space="preserve"> </w:t>
      </w:r>
      <w:r w:rsidR="00D73F2A">
        <w:t>private</w:t>
      </w:r>
      <w:r w:rsidR="00D73F2A" w:rsidRPr="00C07C00">
        <w:rPr>
          <w:spacing w:val="-5"/>
        </w:rPr>
        <w:t xml:space="preserve"> </w:t>
      </w:r>
      <w:r w:rsidR="00D73F2A">
        <w:t>entity</w:t>
      </w:r>
      <w:r w:rsidR="00D73F2A" w:rsidRPr="00C07C00">
        <w:rPr>
          <w:spacing w:val="-2"/>
        </w:rPr>
        <w:t xml:space="preserve"> </w:t>
      </w:r>
      <w:r w:rsidR="00D73F2A">
        <w:t>or</w:t>
      </w:r>
      <w:r w:rsidR="00D73F2A" w:rsidRPr="00C07C00">
        <w:rPr>
          <w:spacing w:val="-5"/>
        </w:rPr>
        <w:t xml:space="preserve"> </w:t>
      </w:r>
      <w:r w:rsidR="00D73F2A">
        <w:t>office</w:t>
      </w:r>
      <w:r w:rsidR="00D73F2A" w:rsidRPr="00C07C00">
        <w:rPr>
          <w:spacing w:val="-5"/>
        </w:rPr>
        <w:t xml:space="preserve"> </w:t>
      </w:r>
      <w:r w:rsidR="00D73F2A">
        <w:t>that</w:t>
      </w:r>
      <w:r w:rsidR="00D73F2A" w:rsidRPr="00C07C00">
        <w:rPr>
          <w:spacing w:val="-2"/>
        </w:rPr>
        <w:t xml:space="preserve"> </w:t>
      </w:r>
      <w:r w:rsidR="00D73F2A">
        <w:t>is</w:t>
      </w:r>
      <w:r w:rsidR="00D73F2A" w:rsidRPr="00C07C00">
        <w:rPr>
          <w:spacing w:val="-3"/>
        </w:rPr>
        <w:t xml:space="preserve"> </w:t>
      </w:r>
      <w:r w:rsidR="00D73F2A">
        <w:t>not</w:t>
      </w:r>
      <w:r w:rsidR="00D73F2A" w:rsidRPr="00C07C00">
        <w:rPr>
          <w:spacing w:val="-2"/>
        </w:rPr>
        <w:t xml:space="preserve"> </w:t>
      </w:r>
      <w:r w:rsidR="00D73F2A">
        <w:t>part</w:t>
      </w:r>
      <w:r w:rsidR="00D73F2A" w:rsidRPr="00C07C00">
        <w:rPr>
          <w:spacing w:val="-5"/>
        </w:rPr>
        <w:t xml:space="preserve"> </w:t>
      </w:r>
      <w:r w:rsidR="00D73F2A">
        <w:t>of</w:t>
      </w:r>
      <w:r w:rsidR="00D73F2A" w:rsidRPr="00C07C00">
        <w:rPr>
          <w:spacing w:val="-3"/>
        </w:rPr>
        <w:t xml:space="preserve"> </w:t>
      </w:r>
      <w:r w:rsidR="00D73F2A">
        <w:t>the facility</w:t>
      </w:r>
      <w:r w:rsidR="00D73F2A" w:rsidRPr="00C07C00">
        <w:rPr>
          <w:spacing w:val="-1"/>
        </w:rPr>
        <w:t xml:space="preserve"> </w:t>
      </w:r>
      <w:r w:rsidR="00D73F2A">
        <w:t>and</w:t>
      </w:r>
      <w:r w:rsidR="00D73F2A" w:rsidRPr="00C07C00">
        <w:rPr>
          <w:spacing w:val="-4"/>
        </w:rPr>
        <w:t xml:space="preserve"> </w:t>
      </w:r>
      <w:r w:rsidR="00D73F2A">
        <w:t>that</w:t>
      </w:r>
      <w:r w:rsidR="00D73F2A" w:rsidRPr="00C07C00">
        <w:rPr>
          <w:spacing w:val="-2"/>
        </w:rPr>
        <w:t xml:space="preserve"> </w:t>
      </w:r>
      <w:r w:rsidR="00D73F2A">
        <w:t>is</w:t>
      </w:r>
      <w:r w:rsidR="00D73F2A" w:rsidRPr="00C07C00">
        <w:rPr>
          <w:spacing w:val="-2"/>
        </w:rPr>
        <w:t xml:space="preserve"> </w:t>
      </w:r>
      <w:r w:rsidR="00D73F2A">
        <w:t>able</w:t>
      </w:r>
      <w:r w:rsidR="00D73F2A" w:rsidRPr="00C07C00">
        <w:rPr>
          <w:spacing w:val="-3"/>
        </w:rPr>
        <w:t xml:space="preserve"> </w:t>
      </w:r>
      <w:r w:rsidR="00D73F2A">
        <w:t>to</w:t>
      </w:r>
      <w:r w:rsidR="00D73F2A" w:rsidRPr="00C07C00">
        <w:rPr>
          <w:spacing w:val="-1"/>
        </w:rPr>
        <w:t xml:space="preserve"> </w:t>
      </w:r>
      <w:r w:rsidR="00D73F2A">
        <w:t>receive</w:t>
      </w:r>
      <w:r w:rsidR="00D73F2A" w:rsidRPr="00C07C00">
        <w:rPr>
          <w:spacing w:val="-3"/>
        </w:rPr>
        <w:t xml:space="preserve"> </w:t>
      </w:r>
      <w:r w:rsidR="00D73F2A">
        <w:t>and</w:t>
      </w:r>
      <w:r w:rsidR="00D73F2A" w:rsidRPr="00C07C00">
        <w:rPr>
          <w:spacing w:val="-3"/>
        </w:rPr>
        <w:t xml:space="preserve"> </w:t>
      </w:r>
      <w:r w:rsidR="00D73F2A">
        <w:t>immediately</w:t>
      </w:r>
      <w:r w:rsidR="00C07C00">
        <w:t xml:space="preserve"> </w:t>
      </w:r>
      <w:r w:rsidR="00D73F2A">
        <w:t>forward resident reports of sexual abuse and sexual harassment to CSG officials, allowing the resident to remain anonymous upon request. All means of reporting are noted in the Resident Handbook and PREA Posters placed in the dorm</w:t>
      </w:r>
      <w:r w:rsidR="007919ED">
        <w:t xml:space="preserve">, as well as PREA signage in lobbies, kitchen </w:t>
      </w:r>
      <w:r w:rsidR="00F8256B">
        <w:t>and dining, and recreational areas.</w:t>
      </w:r>
      <w:r w:rsidR="007439C3">
        <w:t xml:space="preserve"> Such information may also be available through the kiosk</w:t>
      </w:r>
      <w:r w:rsidR="00CA1826">
        <w:t>s located throughout the facility.</w:t>
      </w:r>
    </w:p>
    <w:p w14:paraId="6541DB7E" w14:textId="77777777" w:rsidR="00906C0D" w:rsidRDefault="00E83982" w:rsidP="0026231A">
      <w:pPr>
        <w:pStyle w:val="BodyText"/>
        <w:numPr>
          <w:ilvl w:val="1"/>
          <w:numId w:val="17"/>
        </w:numPr>
        <w:spacing w:before="39"/>
        <w:ind w:right="115"/>
        <w:jc w:val="both"/>
      </w:pPr>
      <w:r>
        <w:t xml:space="preserve">Each facility shall develop a </w:t>
      </w:r>
      <w:r w:rsidR="00906C0D">
        <w:t>procedure provides a method for staff to privately report sexual abuse and sexual harassment of inmates/residents.</w:t>
      </w:r>
      <w:r>
        <w:t xml:space="preserve"> </w:t>
      </w:r>
    </w:p>
    <w:p w14:paraId="4C748DB3" w14:textId="622289AF" w:rsidR="003F4A83" w:rsidRDefault="00D73F2A" w:rsidP="00E157CB">
      <w:pPr>
        <w:pStyle w:val="BodyText"/>
        <w:numPr>
          <w:ilvl w:val="1"/>
          <w:numId w:val="17"/>
        </w:numPr>
        <w:spacing w:before="39"/>
        <w:ind w:right="115"/>
        <w:jc w:val="both"/>
      </w:pPr>
      <w:r>
        <w:t xml:space="preserve">CSG staff will not reject any reports of sexual abuse or sexual harassment, whether the report is made to them verbally, in writing, anonymously, or from third parties. Any verbal reports of sexual abuse or sexual harassment will be documented by the staff person receiving the verbal report. Any reports received or documentation of a verbal report will be forwarded to the </w:t>
      </w:r>
      <w:r w:rsidR="00B13EB3">
        <w:t xml:space="preserve">Facility Director </w:t>
      </w:r>
      <w:r>
        <w:t xml:space="preserve">immediately (by phone notification if during non-business hours). The </w:t>
      </w:r>
      <w:r w:rsidR="002068FC">
        <w:t xml:space="preserve">Facility </w:t>
      </w:r>
      <w:proofErr w:type="spellStart"/>
      <w:r w:rsidR="002068FC">
        <w:t>Director</w:t>
      </w:r>
      <w:r>
        <w:t>will</w:t>
      </w:r>
      <w:proofErr w:type="spellEnd"/>
      <w:r w:rsidRPr="00CA1826">
        <w:rPr>
          <w:spacing w:val="-4"/>
        </w:rPr>
        <w:t xml:space="preserve"> </w:t>
      </w:r>
      <w:r>
        <w:t>immediately</w:t>
      </w:r>
      <w:r w:rsidRPr="00CA1826">
        <w:rPr>
          <w:spacing w:val="-5"/>
        </w:rPr>
        <w:t xml:space="preserve"> </w:t>
      </w:r>
      <w:r>
        <w:t>review</w:t>
      </w:r>
      <w:r w:rsidRPr="00CA1826">
        <w:rPr>
          <w:spacing w:val="-2"/>
        </w:rPr>
        <w:t xml:space="preserve"> </w:t>
      </w:r>
      <w:r>
        <w:t>all</w:t>
      </w:r>
      <w:r w:rsidRPr="00CA1826">
        <w:rPr>
          <w:spacing w:val="-7"/>
        </w:rPr>
        <w:t xml:space="preserve"> </w:t>
      </w:r>
      <w:r>
        <w:t>reports</w:t>
      </w:r>
      <w:r w:rsidRPr="00CA1826">
        <w:rPr>
          <w:spacing w:val="-3"/>
        </w:rPr>
        <w:t xml:space="preserve"> </w:t>
      </w:r>
      <w:r>
        <w:t>and</w:t>
      </w:r>
      <w:r w:rsidRPr="00CA1826">
        <w:rPr>
          <w:spacing w:val="-6"/>
        </w:rPr>
        <w:t xml:space="preserve"> </w:t>
      </w:r>
      <w:r>
        <w:t>documentation</w:t>
      </w:r>
      <w:r w:rsidRPr="00CA1826">
        <w:rPr>
          <w:spacing w:val="-8"/>
        </w:rPr>
        <w:t xml:space="preserve"> </w:t>
      </w:r>
      <w:r>
        <w:t>of</w:t>
      </w:r>
      <w:r w:rsidRPr="00CA1826">
        <w:rPr>
          <w:spacing w:val="-6"/>
        </w:rPr>
        <w:t xml:space="preserve"> </w:t>
      </w:r>
      <w:r>
        <w:t>verbal</w:t>
      </w:r>
      <w:r w:rsidRPr="00CA1826">
        <w:rPr>
          <w:spacing w:val="-3"/>
        </w:rPr>
        <w:t xml:space="preserve"> </w:t>
      </w:r>
      <w:r>
        <w:t>reports</w:t>
      </w:r>
      <w:r w:rsidRPr="00CA1826">
        <w:rPr>
          <w:spacing w:val="-8"/>
        </w:rPr>
        <w:t xml:space="preserve"> </w:t>
      </w:r>
      <w:r>
        <w:t>with</w:t>
      </w:r>
      <w:r w:rsidRPr="00CA1826">
        <w:rPr>
          <w:spacing w:val="-6"/>
        </w:rPr>
        <w:t xml:space="preserve"> </w:t>
      </w:r>
      <w:r>
        <w:t>the</w:t>
      </w:r>
      <w:r w:rsidRPr="00CA1826">
        <w:rPr>
          <w:spacing w:val="-5"/>
        </w:rPr>
        <w:t xml:space="preserve"> </w:t>
      </w:r>
      <w:r>
        <w:t>PREA</w:t>
      </w:r>
      <w:r w:rsidRPr="00CA1826">
        <w:rPr>
          <w:spacing w:val="-4"/>
        </w:rPr>
        <w:t xml:space="preserve"> </w:t>
      </w:r>
      <w:r>
        <w:lastRenderedPageBreak/>
        <w:t>Coordinator to determine the appropriate course of</w:t>
      </w:r>
      <w:r w:rsidRPr="00CA1826">
        <w:rPr>
          <w:spacing w:val="-6"/>
        </w:rPr>
        <w:t xml:space="preserve"> </w:t>
      </w:r>
      <w:r>
        <w:t>action.</w:t>
      </w:r>
    </w:p>
    <w:p w14:paraId="494FA286" w14:textId="77777777" w:rsidR="00A545C9" w:rsidRPr="00A545C9" w:rsidRDefault="00CC45B3" w:rsidP="00A53D03">
      <w:pPr>
        <w:pStyle w:val="BodyText"/>
        <w:numPr>
          <w:ilvl w:val="0"/>
          <w:numId w:val="74"/>
        </w:numPr>
        <w:spacing w:before="39"/>
        <w:ind w:right="115"/>
        <w:jc w:val="both"/>
      </w:pPr>
      <w:r w:rsidRPr="00A545C9">
        <w:rPr>
          <w:b/>
          <w:bCs/>
        </w:rPr>
        <w:t>Exhaustion of administrative remedies</w:t>
      </w:r>
      <w:r w:rsidR="00A545C9" w:rsidRPr="00A545C9">
        <w:rPr>
          <w:b/>
          <w:bCs/>
        </w:rPr>
        <w:t xml:space="preserve"> </w:t>
      </w:r>
    </w:p>
    <w:p w14:paraId="41B69530" w14:textId="12F29126" w:rsidR="00B42C59" w:rsidRDefault="00C06104" w:rsidP="009908E1">
      <w:pPr>
        <w:pStyle w:val="BodyText"/>
        <w:numPr>
          <w:ilvl w:val="1"/>
          <w:numId w:val="74"/>
        </w:numPr>
        <w:spacing w:before="39"/>
        <w:ind w:right="115"/>
        <w:jc w:val="both"/>
      </w:pPr>
      <w:r>
        <w:t xml:space="preserve">Each facility shall develop administrative </w:t>
      </w:r>
      <w:r w:rsidR="007C730C">
        <w:t>p</w:t>
      </w:r>
      <w:r>
        <w:t>rocedures to address inmate grievances regarding sexual abuse.</w:t>
      </w:r>
    </w:p>
    <w:p w14:paraId="5DCCE854" w14:textId="77777777" w:rsidR="00013902" w:rsidRDefault="00DC2227" w:rsidP="00013902">
      <w:pPr>
        <w:pStyle w:val="BodyText"/>
        <w:numPr>
          <w:ilvl w:val="2"/>
          <w:numId w:val="18"/>
        </w:numPr>
        <w:spacing w:before="39"/>
        <w:ind w:right="115"/>
        <w:jc w:val="both"/>
      </w:pPr>
      <w:r>
        <w:t>Grievances shall be checked a minimum of six (6) days a week.</w:t>
      </w:r>
    </w:p>
    <w:p w14:paraId="1503A152" w14:textId="19C0F166" w:rsidR="006A727E" w:rsidRDefault="007279F8" w:rsidP="008218A1">
      <w:pPr>
        <w:pStyle w:val="BodyText"/>
        <w:numPr>
          <w:ilvl w:val="2"/>
          <w:numId w:val="18"/>
        </w:numPr>
        <w:spacing w:before="39"/>
        <w:ind w:right="115"/>
        <w:jc w:val="both"/>
      </w:pPr>
      <w:r>
        <w:t xml:space="preserve">Facility policies must be written to comply with each provision of </w:t>
      </w:r>
      <w:r w:rsidR="003F40A5" w:rsidRPr="00946BCE">
        <w:t>§115</w:t>
      </w:r>
      <w:r w:rsidR="003F40A5">
        <w:t xml:space="preserve">.52 (Prisons and Jails) or </w:t>
      </w:r>
      <w:r w:rsidR="00601483" w:rsidRPr="00946BCE">
        <w:t>§115</w:t>
      </w:r>
      <w:r w:rsidR="00601483">
        <w:t>.252 (Community Confinement).</w:t>
      </w:r>
    </w:p>
    <w:p w14:paraId="6921D1A0" w14:textId="77777777" w:rsidR="000F30A5" w:rsidRDefault="00323C7A" w:rsidP="0013715A">
      <w:pPr>
        <w:pStyle w:val="BodyText"/>
        <w:numPr>
          <w:ilvl w:val="0"/>
          <w:numId w:val="74"/>
        </w:numPr>
        <w:spacing w:before="39"/>
        <w:ind w:right="115"/>
        <w:jc w:val="both"/>
      </w:pPr>
      <w:r w:rsidRPr="006A727E">
        <w:rPr>
          <w:b/>
          <w:bCs/>
        </w:rPr>
        <w:t>Resident/Inmate Access to Outside Support Services</w:t>
      </w:r>
    </w:p>
    <w:p w14:paraId="2EFCDBBC" w14:textId="77777777" w:rsidR="000F30A5" w:rsidRDefault="00302CE3" w:rsidP="000F30A5">
      <w:pPr>
        <w:pStyle w:val="BodyText"/>
        <w:numPr>
          <w:ilvl w:val="1"/>
          <w:numId w:val="65"/>
        </w:numPr>
        <w:spacing w:before="39"/>
        <w:ind w:right="115"/>
        <w:jc w:val="both"/>
      </w:pPr>
      <w:r>
        <w:t>Each facility shall provide residents/inmates with access to outside victim advoca</w:t>
      </w:r>
      <w:r w:rsidR="005730AA">
        <w:t>tes for emotional support related to sexual abuse by giving them:</w:t>
      </w:r>
    </w:p>
    <w:p w14:paraId="1B1A56FB" w14:textId="77777777" w:rsidR="00472EEF" w:rsidRDefault="005730AA" w:rsidP="000F30A5">
      <w:pPr>
        <w:pStyle w:val="BodyText"/>
        <w:numPr>
          <w:ilvl w:val="1"/>
          <w:numId w:val="65"/>
        </w:numPr>
        <w:spacing w:before="39"/>
        <w:ind w:right="115"/>
        <w:jc w:val="both"/>
      </w:pPr>
      <w:r>
        <w:t>Mailing addresses and telephone numbers, including toll-free hotline numbers where available, of local, State, or national victim advocacy or rape crisis organizations</w:t>
      </w:r>
      <w:r w:rsidR="00AB16B1">
        <w:t>; and</w:t>
      </w:r>
    </w:p>
    <w:p w14:paraId="09944D88" w14:textId="77777777" w:rsidR="00CF34A5" w:rsidRDefault="00AB16B1" w:rsidP="00CF34A5">
      <w:pPr>
        <w:pStyle w:val="BodyText"/>
        <w:numPr>
          <w:ilvl w:val="1"/>
          <w:numId w:val="65"/>
        </w:numPr>
        <w:spacing w:before="39"/>
        <w:ind w:right="115"/>
        <w:jc w:val="both"/>
      </w:pPr>
      <w:r w:rsidRPr="000F30A5">
        <w:rPr>
          <w:b/>
          <w:bCs/>
        </w:rPr>
        <w:t>Jails Only</w:t>
      </w:r>
      <w:r>
        <w:t xml:space="preserve"> – For persons detained sole</w:t>
      </w:r>
      <w:r w:rsidR="00430026">
        <w:t>ly for civil immigration purposes, immigrant services agencies</w:t>
      </w:r>
      <w:r w:rsidR="00CF34A5">
        <w:t xml:space="preserve">, </w:t>
      </w:r>
      <w:r w:rsidR="00472EEF">
        <w:t>t</w:t>
      </w:r>
      <w:r w:rsidR="00A973A5" w:rsidRPr="00A973A5">
        <w:t>he facility must enable reasonable communication bet</w:t>
      </w:r>
      <w:r w:rsidR="00A973A5">
        <w:t>ween residents/inmates and these organizations, in as confidential manner as possible.</w:t>
      </w:r>
    </w:p>
    <w:p w14:paraId="616CC86B" w14:textId="77777777" w:rsidR="00565411" w:rsidRDefault="00A269A5" w:rsidP="00AE2201">
      <w:pPr>
        <w:pStyle w:val="BodyText"/>
        <w:numPr>
          <w:ilvl w:val="1"/>
          <w:numId w:val="65"/>
        </w:numPr>
        <w:spacing w:before="39"/>
        <w:ind w:right="115"/>
        <w:jc w:val="both"/>
      </w:pPr>
      <w:r>
        <w:t xml:space="preserve">Each facility shall develop a procedure wherein the resident/inmate is informed of the extent to which such communications will be monitored and the extent to which reports of abuse will be forwarded to authorities in accordance with </w:t>
      </w:r>
      <w:r w:rsidR="00D810A2">
        <w:t>mandatory reporting laws.</w:t>
      </w:r>
      <w:r w:rsidR="00AE2201">
        <w:t xml:space="preserve"> </w:t>
      </w:r>
    </w:p>
    <w:p w14:paraId="723A47C7" w14:textId="51F09863" w:rsidR="00AE2201" w:rsidRDefault="00AE2201" w:rsidP="001547A6">
      <w:pPr>
        <w:pStyle w:val="BodyText"/>
        <w:numPr>
          <w:ilvl w:val="1"/>
          <w:numId w:val="65"/>
        </w:numPr>
        <w:spacing w:before="39"/>
        <w:ind w:right="115"/>
        <w:jc w:val="both"/>
      </w:pPr>
      <w:r w:rsidRPr="000F30A5">
        <w:rPr>
          <w:b/>
          <w:bCs/>
        </w:rPr>
        <w:t>Jails Only</w:t>
      </w:r>
      <w:r>
        <w:t xml:space="preserve"> – For persons detained solely for civil immigration purposes, immigrant services agencies, t</w:t>
      </w:r>
      <w:r w:rsidRPr="00A973A5">
        <w:t>he facility must enable reasonable communication bet</w:t>
      </w:r>
      <w:r>
        <w:t>ween residents/inmates and these organizations, in as confidential manner as possible</w:t>
      </w:r>
      <w:r w:rsidR="00565411">
        <w:t>.</w:t>
      </w:r>
    </w:p>
    <w:p w14:paraId="3E7368F9" w14:textId="77777777" w:rsidR="00D67CB9" w:rsidRDefault="003503E5" w:rsidP="0013715A">
      <w:pPr>
        <w:pStyle w:val="BodyText"/>
        <w:numPr>
          <w:ilvl w:val="0"/>
          <w:numId w:val="74"/>
        </w:numPr>
        <w:spacing w:before="39"/>
        <w:ind w:right="115"/>
        <w:jc w:val="both"/>
      </w:pPr>
      <w:r w:rsidRPr="00D67CB9">
        <w:rPr>
          <w:b/>
          <w:bCs/>
        </w:rPr>
        <w:t>Reporting Duties</w:t>
      </w:r>
    </w:p>
    <w:p w14:paraId="63ED2691" w14:textId="77777777" w:rsidR="00D67CB9" w:rsidRDefault="00E71503" w:rsidP="001547A6">
      <w:pPr>
        <w:pStyle w:val="BodyText"/>
        <w:numPr>
          <w:ilvl w:val="0"/>
          <w:numId w:val="83"/>
        </w:numPr>
        <w:spacing w:before="39"/>
        <w:ind w:right="115"/>
        <w:jc w:val="both"/>
      </w:pPr>
      <w:r>
        <w:t>When a facility learns that a resident/inmate is subject to a substantial risk of imminent sexual abuse, it shall take immediate action to protect the potential victim.</w:t>
      </w:r>
    </w:p>
    <w:p w14:paraId="05FBDE3C" w14:textId="6EB01A58" w:rsidR="00B40587" w:rsidRDefault="00027FC1" w:rsidP="001547A6">
      <w:pPr>
        <w:pStyle w:val="BodyText"/>
        <w:numPr>
          <w:ilvl w:val="0"/>
          <w:numId w:val="83"/>
        </w:numPr>
        <w:spacing w:before="39"/>
        <w:ind w:right="115"/>
        <w:jc w:val="both"/>
      </w:pPr>
      <w:r>
        <w:t xml:space="preserve">Upon receiving an allegation that </w:t>
      </w:r>
      <w:r w:rsidR="00D17717">
        <w:t xml:space="preserve">an inmate was sexually abused while confined in another facility, the </w:t>
      </w:r>
      <w:r w:rsidR="002068FC">
        <w:t xml:space="preserve">Facility Director </w:t>
      </w:r>
      <w:r w:rsidR="00D17717">
        <w:t>of the facility that received the allegation shall notify the head of the facili</w:t>
      </w:r>
      <w:r w:rsidR="0039388D">
        <w:t>ty or appropriate office of the agency where the alleged abuse occurred.</w:t>
      </w:r>
      <w:r w:rsidR="002E66B9">
        <w:t xml:space="preserve"> The </w:t>
      </w:r>
      <w:r w:rsidR="002068FC">
        <w:t xml:space="preserve">Facility Director </w:t>
      </w:r>
      <w:r w:rsidR="002E66B9">
        <w:t>may not delegate this responsibility to any other staff member.</w:t>
      </w:r>
    </w:p>
    <w:p w14:paraId="6437289C" w14:textId="77777777" w:rsidR="00D04606" w:rsidRDefault="0084547E" w:rsidP="00D04606">
      <w:pPr>
        <w:pStyle w:val="BodyText"/>
        <w:numPr>
          <w:ilvl w:val="2"/>
          <w:numId w:val="65"/>
        </w:numPr>
        <w:spacing w:before="39"/>
        <w:ind w:right="115"/>
        <w:jc w:val="both"/>
      </w:pPr>
      <w:r>
        <w:t>The notification must occur as soon as possible, but no later than 72 hours after receiving the allegation</w:t>
      </w:r>
      <w:r w:rsidR="00A23B01">
        <w:t>.</w:t>
      </w:r>
    </w:p>
    <w:p w14:paraId="2D50F580" w14:textId="252526A7" w:rsidR="00D04606" w:rsidRDefault="00A23B01" w:rsidP="001547A6">
      <w:pPr>
        <w:pStyle w:val="BodyText"/>
        <w:numPr>
          <w:ilvl w:val="0"/>
          <w:numId w:val="83"/>
        </w:numPr>
        <w:spacing w:before="39"/>
        <w:ind w:right="115"/>
        <w:jc w:val="both"/>
      </w:pPr>
      <w:r>
        <w:t xml:space="preserve">The </w:t>
      </w:r>
      <w:r w:rsidR="002068FC">
        <w:t xml:space="preserve">Facility Director </w:t>
      </w:r>
      <w:r>
        <w:t>must document th</w:t>
      </w:r>
      <w:r w:rsidR="00675678">
        <w:t>at the documentation was provided.</w:t>
      </w:r>
    </w:p>
    <w:p w14:paraId="4E4E56D6" w14:textId="039E797A" w:rsidR="00D04606" w:rsidRDefault="009B3D54" w:rsidP="001547A6">
      <w:pPr>
        <w:pStyle w:val="BodyText"/>
        <w:numPr>
          <w:ilvl w:val="0"/>
          <w:numId w:val="83"/>
        </w:numPr>
        <w:spacing w:before="39"/>
        <w:ind w:right="115"/>
        <w:jc w:val="both"/>
      </w:pPr>
      <w:r>
        <w:t xml:space="preserve">The </w:t>
      </w:r>
      <w:r w:rsidR="002068FC">
        <w:t xml:space="preserve">Facility Director </w:t>
      </w:r>
      <w:r>
        <w:t>or agency office t</w:t>
      </w:r>
      <w:r w:rsidR="00837D74">
        <w:t>hat receives such notification shall ensure that the allegation is investigated in accordance with PREA Standards.</w:t>
      </w:r>
    </w:p>
    <w:p w14:paraId="0799BF85" w14:textId="77777777" w:rsidR="007F7AC2" w:rsidRDefault="007F7AC2" w:rsidP="007F7AC2">
      <w:pPr>
        <w:pStyle w:val="BodyText"/>
        <w:spacing w:before="39"/>
        <w:ind w:right="115"/>
        <w:jc w:val="both"/>
      </w:pPr>
    </w:p>
    <w:p w14:paraId="28812D7D" w14:textId="67093B43" w:rsidR="007F7AC2" w:rsidRPr="000E6C31" w:rsidRDefault="00E87BC5" w:rsidP="007F7AC2">
      <w:pPr>
        <w:pStyle w:val="BodyText"/>
        <w:spacing w:before="39"/>
        <w:ind w:right="115"/>
        <w:jc w:val="both"/>
        <w:rPr>
          <w:b/>
          <w:bCs/>
        </w:rPr>
      </w:pPr>
      <w:r w:rsidRPr="000E6C31">
        <w:rPr>
          <w:b/>
          <w:bCs/>
        </w:rPr>
        <w:t xml:space="preserve">OFFICIAL RESPONSE </w:t>
      </w:r>
      <w:r w:rsidR="000E6C31" w:rsidRPr="000E6C31">
        <w:rPr>
          <w:b/>
          <w:bCs/>
        </w:rPr>
        <w:t>FOLLOWING A RESIDENT/INMATE REPORT</w:t>
      </w:r>
    </w:p>
    <w:p w14:paraId="2D749F54" w14:textId="77777777" w:rsidR="007D00E5" w:rsidRDefault="007D00E5" w:rsidP="007D00E5">
      <w:pPr>
        <w:pStyle w:val="BodyText"/>
        <w:spacing w:before="39"/>
        <w:ind w:left="1440" w:right="115"/>
        <w:jc w:val="both"/>
      </w:pPr>
    </w:p>
    <w:p w14:paraId="276A8DF1" w14:textId="77777777" w:rsidR="00DD5173" w:rsidRDefault="00F538A7" w:rsidP="00DD5173">
      <w:pPr>
        <w:pStyle w:val="BodyText"/>
        <w:numPr>
          <w:ilvl w:val="0"/>
          <w:numId w:val="75"/>
        </w:numPr>
        <w:spacing w:before="39"/>
        <w:ind w:right="115"/>
        <w:jc w:val="both"/>
      </w:pPr>
      <w:r w:rsidRPr="00D04606">
        <w:rPr>
          <w:b/>
          <w:bCs/>
        </w:rPr>
        <w:t>First Responder Duties</w:t>
      </w:r>
    </w:p>
    <w:p w14:paraId="776F6674" w14:textId="21BE9518" w:rsidR="00862F04" w:rsidRDefault="00862F04" w:rsidP="00DD5173">
      <w:pPr>
        <w:pStyle w:val="BodyText"/>
        <w:numPr>
          <w:ilvl w:val="1"/>
          <w:numId w:val="75"/>
        </w:numPr>
        <w:spacing w:before="39"/>
        <w:ind w:right="115"/>
        <w:jc w:val="both"/>
      </w:pPr>
      <w:r>
        <w:t>Upon</w:t>
      </w:r>
      <w:r w:rsidRPr="00DD5173">
        <w:rPr>
          <w:spacing w:val="-11"/>
        </w:rPr>
        <w:t xml:space="preserve"> </w:t>
      </w:r>
      <w:r>
        <w:t>learning</w:t>
      </w:r>
      <w:r w:rsidRPr="00DD5173">
        <w:rPr>
          <w:spacing w:val="-10"/>
        </w:rPr>
        <w:t xml:space="preserve"> </w:t>
      </w:r>
      <w:r>
        <w:t>of</w:t>
      </w:r>
      <w:r w:rsidRPr="00DD5173">
        <w:rPr>
          <w:spacing w:val="-11"/>
        </w:rPr>
        <w:t xml:space="preserve"> </w:t>
      </w:r>
      <w:r>
        <w:t>an</w:t>
      </w:r>
      <w:r w:rsidRPr="00DD5173">
        <w:rPr>
          <w:spacing w:val="-10"/>
        </w:rPr>
        <w:t xml:space="preserve"> </w:t>
      </w:r>
      <w:r>
        <w:t>allegation</w:t>
      </w:r>
      <w:r w:rsidRPr="00DD5173">
        <w:rPr>
          <w:spacing w:val="-11"/>
        </w:rPr>
        <w:t xml:space="preserve"> </w:t>
      </w:r>
      <w:r>
        <w:t>that</w:t>
      </w:r>
      <w:r w:rsidRPr="00DD5173">
        <w:rPr>
          <w:spacing w:val="-9"/>
        </w:rPr>
        <w:t xml:space="preserve"> </w:t>
      </w:r>
      <w:r>
        <w:t>a</w:t>
      </w:r>
      <w:r w:rsidRPr="00DD5173">
        <w:rPr>
          <w:spacing w:val="-10"/>
        </w:rPr>
        <w:t xml:space="preserve"> </w:t>
      </w:r>
      <w:r>
        <w:t>resident</w:t>
      </w:r>
      <w:r w:rsidRPr="00DD5173">
        <w:rPr>
          <w:spacing w:val="-12"/>
        </w:rPr>
        <w:t xml:space="preserve"> </w:t>
      </w:r>
      <w:r>
        <w:t>was</w:t>
      </w:r>
      <w:r w:rsidRPr="00DD5173">
        <w:rPr>
          <w:spacing w:val="-9"/>
        </w:rPr>
        <w:t xml:space="preserve"> </w:t>
      </w:r>
      <w:r>
        <w:t>sexually</w:t>
      </w:r>
      <w:r w:rsidRPr="00DD5173">
        <w:rPr>
          <w:spacing w:val="-10"/>
        </w:rPr>
        <w:t xml:space="preserve"> </w:t>
      </w:r>
      <w:r>
        <w:t>abused,</w:t>
      </w:r>
      <w:r w:rsidRPr="00DD5173">
        <w:rPr>
          <w:spacing w:val="-10"/>
        </w:rPr>
        <w:t xml:space="preserve"> </w:t>
      </w:r>
      <w:r w:rsidRPr="00DD5173">
        <w:rPr>
          <w:u w:val="single"/>
        </w:rPr>
        <w:t>the</w:t>
      </w:r>
      <w:r w:rsidRPr="00DD5173">
        <w:rPr>
          <w:spacing w:val="-9"/>
          <w:u w:val="single"/>
        </w:rPr>
        <w:t xml:space="preserve"> </w:t>
      </w:r>
      <w:r w:rsidRPr="00DD5173">
        <w:rPr>
          <w:u w:val="single"/>
        </w:rPr>
        <w:t>first</w:t>
      </w:r>
      <w:r w:rsidRPr="00DD5173">
        <w:rPr>
          <w:spacing w:val="-10"/>
          <w:u w:val="single"/>
        </w:rPr>
        <w:t xml:space="preserve"> </w:t>
      </w:r>
      <w:r w:rsidRPr="00DD5173">
        <w:rPr>
          <w:u w:val="single"/>
        </w:rPr>
        <w:t>security</w:t>
      </w:r>
      <w:r w:rsidRPr="00DD5173">
        <w:rPr>
          <w:spacing w:val="-9"/>
          <w:u w:val="single"/>
        </w:rPr>
        <w:t xml:space="preserve"> </w:t>
      </w:r>
      <w:r w:rsidRPr="00DD5173">
        <w:rPr>
          <w:u w:val="single"/>
        </w:rPr>
        <w:t>staff</w:t>
      </w:r>
      <w:r w:rsidRPr="00DD5173">
        <w:rPr>
          <w:spacing w:val="-10"/>
          <w:u w:val="single"/>
        </w:rPr>
        <w:t xml:space="preserve"> </w:t>
      </w:r>
      <w:r w:rsidRPr="00DD5173">
        <w:rPr>
          <w:u w:val="single"/>
        </w:rPr>
        <w:t>member</w:t>
      </w:r>
      <w:r w:rsidRPr="00DD5173">
        <w:rPr>
          <w:spacing w:val="-9"/>
          <w:u w:val="single"/>
        </w:rPr>
        <w:t xml:space="preserve"> </w:t>
      </w:r>
      <w:r w:rsidRPr="00DD5173">
        <w:rPr>
          <w:u w:val="single"/>
        </w:rPr>
        <w:t>to</w:t>
      </w:r>
      <w:r w:rsidRPr="00DD5173">
        <w:rPr>
          <w:spacing w:val="-9"/>
          <w:u w:val="single"/>
        </w:rPr>
        <w:t xml:space="preserve"> </w:t>
      </w:r>
      <w:r w:rsidRPr="00DD5173">
        <w:rPr>
          <w:u w:val="single"/>
        </w:rPr>
        <w:t>respond</w:t>
      </w:r>
      <w:r w:rsidRPr="00DD5173">
        <w:rPr>
          <w:spacing w:val="-9"/>
        </w:rPr>
        <w:t xml:space="preserve"> </w:t>
      </w:r>
      <w:r>
        <w:t>to</w:t>
      </w:r>
      <w:r w:rsidRPr="00DD5173">
        <w:rPr>
          <w:spacing w:val="-8"/>
        </w:rPr>
        <w:t xml:space="preserve"> </w:t>
      </w:r>
      <w:r>
        <w:t>the</w:t>
      </w:r>
      <w:r w:rsidRPr="00DD5173">
        <w:rPr>
          <w:spacing w:val="-10"/>
        </w:rPr>
        <w:t xml:space="preserve"> </w:t>
      </w:r>
      <w:r>
        <w:t>report shall be required</w:t>
      </w:r>
      <w:r w:rsidRPr="00DD5173">
        <w:rPr>
          <w:spacing w:val="-5"/>
        </w:rPr>
        <w:t xml:space="preserve"> </w:t>
      </w:r>
      <w:r>
        <w:t>to:</w:t>
      </w:r>
    </w:p>
    <w:p w14:paraId="330F2451" w14:textId="77777777" w:rsidR="00D30036" w:rsidRDefault="00862F04" w:rsidP="007D00E5">
      <w:pPr>
        <w:pStyle w:val="ListParagraph"/>
        <w:numPr>
          <w:ilvl w:val="2"/>
          <w:numId w:val="22"/>
        </w:numPr>
        <w:tabs>
          <w:tab w:val="left" w:pos="398"/>
        </w:tabs>
      </w:pPr>
      <w:r>
        <w:t>Separate the alleged victim and abuser to protect the</w:t>
      </w:r>
      <w:r w:rsidRPr="003A65AF">
        <w:rPr>
          <w:spacing w:val="-2"/>
        </w:rPr>
        <w:t xml:space="preserve"> </w:t>
      </w:r>
      <w:r w:rsidR="00D30036">
        <w:t>victim im</w:t>
      </w:r>
      <w:r>
        <w:t>mediately notify the On-Duty Call Supervisor and remain on the</w:t>
      </w:r>
      <w:r w:rsidRPr="003A65AF">
        <w:rPr>
          <w:spacing w:val="-18"/>
        </w:rPr>
        <w:t xml:space="preserve"> </w:t>
      </w:r>
      <w:r>
        <w:t>scene;</w:t>
      </w:r>
    </w:p>
    <w:p w14:paraId="7DAA9081" w14:textId="77777777" w:rsidR="009C5029" w:rsidRDefault="00862F04" w:rsidP="007D00E5">
      <w:pPr>
        <w:pStyle w:val="ListParagraph"/>
        <w:numPr>
          <w:ilvl w:val="2"/>
          <w:numId w:val="22"/>
        </w:numPr>
        <w:tabs>
          <w:tab w:val="left" w:pos="415"/>
        </w:tabs>
        <w:ind w:right="116"/>
      </w:pPr>
      <w:r>
        <w:t>Preserve and protect any crime scene until appropriate steps can be taken to collect any evidence (see</w:t>
      </w:r>
      <w:r w:rsidRPr="00F71C68">
        <w:rPr>
          <w:spacing w:val="-25"/>
        </w:rPr>
        <w:t xml:space="preserve"> </w:t>
      </w:r>
      <w:r>
        <w:t>below);</w:t>
      </w:r>
    </w:p>
    <w:p w14:paraId="045A19BB" w14:textId="77777777" w:rsidR="009C5029" w:rsidRDefault="00862F04" w:rsidP="004D4010">
      <w:pPr>
        <w:pStyle w:val="ListParagraph"/>
        <w:numPr>
          <w:ilvl w:val="2"/>
          <w:numId w:val="22"/>
        </w:numPr>
        <w:tabs>
          <w:tab w:val="left" w:pos="415"/>
        </w:tabs>
        <w:ind w:right="116"/>
      </w:pPr>
      <w:r>
        <w:t>If the abuse occurred within a time period that still allows for the collection of physical evidence, request that the alleged victim not take any actions that could destroy physical evidence, including, as appropriate, washing, brushing teeth, changing clothes, urinating, defecating, smoking, drinking, or eating;</w:t>
      </w:r>
      <w:r w:rsidRPr="009C5029">
        <w:rPr>
          <w:spacing w:val="-10"/>
        </w:rPr>
        <w:t xml:space="preserve"> </w:t>
      </w:r>
      <w:r>
        <w:t>and</w:t>
      </w:r>
    </w:p>
    <w:p w14:paraId="77DF7967" w14:textId="77777777" w:rsidR="009C5029" w:rsidRDefault="00862F04" w:rsidP="004D4010">
      <w:pPr>
        <w:pStyle w:val="ListParagraph"/>
        <w:numPr>
          <w:ilvl w:val="2"/>
          <w:numId w:val="22"/>
        </w:numPr>
        <w:tabs>
          <w:tab w:val="left" w:pos="415"/>
        </w:tabs>
        <w:ind w:right="116"/>
      </w:pPr>
      <w:r>
        <w:lastRenderedPageBreak/>
        <w:t>If the abuse occurred within a time period that still allows for the collection of physical evidence, ensure that the alleged</w:t>
      </w:r>
      <w:r w:rsidRPr="009C5029">
        <w:rPr>
          <w:spacing w:val="-14"/>
        </w:rPr>
        <w:t xml:space="preserve"> </w:t>
      </w:r>
      <w:r>
        <w:t>abuser</w:t>
      </w:r>
      <w:r w:rsidRPr="009C5029">
        <w:rPr>
          <w:spacing w:val="-13"/>
        </w:rPr>
        <w:t xml:space="preserve"> </w:t>
      </w:r>
      <w:r>
        <w:t>does</w:t>
      </w:r>
      <w:r w:rsidRPr="009C5029">
        <w:rPr>
          <w:spacing w:val="-12"/>
        </w:rPr>
        <w:t xml:space="preserve"> </w:t>
      </w:r>
      <w:r>
        <w:t>not</w:t>
      </w:r>
      <w:r w:rsidRPr="009C5029">
        <w:rPr>
          <w:spacing w:val="-13"/>
        </w:rPr>
        <w:t xml:space="preserve"> </w:t>
      </w:r>
      <w:r>
        <w:t>take</w:t>
      </w:r>
      <w:r w:rsidRPr="009C5029">
        <w:rPr>
          <w:spacing w:val="-13"/>
        </w:rPr>
        <w:t xml:space="preserve"> </w:t>
      </w:r>
      <w:r>
        <w:t>any</w:t>
      </w:r>
      <w:r w:rsidRPr="009C5029">
        <w:rPr>
          <w:spacing w:val="-12"/>
        </w:rPr>
        <w:t xml:space="preserve"> </w:t>
      </w:r>
      <w:r>
        <w:t>actions</w:t>
      </w:r>
      <w:r w:rsidRPr="009C5029">
        <w:rPr>
          <w:spacing w:val="-13"/>
        </w:rPr>
        <w:t xml:space="preserve"> </w:t>
      </w:r>
      <w:r>
        <w:t>that</w:t>
      </w:r>
      <w:r w:rsidRPr="009C5029">
        <w:rPr>
          <w:spacing w:val="-15"/>
        </w:rPr>
        <w:t xml:space="preserve"> </w:t>
      </w:r>
      <w:r>
        <w:t>could</w:t>
      </w:r>
      <w:r w:rsidRPr="009C5029">
        <w:rPr>
          <w:spacing w:val="-15"/>
        </w:rPr>
        <w:t xml:space="preserve"> </w:t>
      </w:r>
      <w:r>
        <w:t>destroy</w:t>
      </w:r>
      <w:r w:rsidRPr="009C5029">
        <w:rPr>
          <w:spacing w:val="-12"/>
        </w:rPr>
        <w:t xml:space="preserve"> </w:t>
      </w:r>
      <w:r>
        <w:t>physical</w:t>
      </w:r>
      <w:r w:rsidRPr="009C5029">
        <w:rPr>
          <w:spacing w:val="-13"/>
        </w:rPr>
        <w:t xml:space="preserve"> </w:t>
      </w:r>
      <w:r>
        <w:t>evidence,</w:t>
      </w:r>
      <w:r w:rsidRPr="009C5029">
        <w:rPr>
          <w:spacing w:val="-12"/>
        </w:rPr>
        <w:t xml:space="preserve"> </w:t>
      </w:r>
      <w:r>
        <w:t>including,</w:t>
      </w:r>
      <w:r w:rsidRPr="009C5029">
        <w:rPr>
          <w:spacing w:val="-14"/>
        </w:rPr>
        <w:t xml:space="preserve"> </w:t>
      </w:r>
      <w:r>
        <w:t>as</w:t>
      </w:r>
      <w:r w:rsidRPr="009C5029">
        <w:rPr>
          <w:spacing w:val="-13"/>
        </w:rPr>
        <w:t xml:space="preserve"> </w:t>
      </w:r>
      <w:r>
        <w:t>appropriate,</w:t>
      </w:r>
      <w:r w:rsidRPr="009C5029">
        <w:rPr>
          <w:spacing w:val="-13"/>
        </w:rPr>
        <w:t xml:space="preserve"> </w:t>
      </w:r>
      <w:r>
        <w:t>washing,</w:t>
      </w:r>
      <w:r w:rsidRPr="009C5029">
        <w:rPr>
          <w:spacing w:val="-13"/>
        </w:rPr>
        <w:t xml:space="preserve"> </w:t>
      </w:r>
      <w:r>
        <w:t>brushing teeth, changing clothes, urinating, defecating, smoking, drinking, or</w:t>
      </w:r>
      <w:r w:rsidRPr="009C5029">
        <w:rPr>
          <w:spacing w:val="-8"/>
        </w:rPr>
        <w:t xml:space="preserve"> </w:t>
      </w:r>
      <w:r>
        <w:t>eating.</w:t>
      </w:r>
    </w:p>
    <w:p w14:paraId="14B221BF" w14:textId="5A5AFACB" w:rsidR="002A6B68" w:rsidRDefault="00862F04" w:rsidP="001547A6">
      <w:pPr>
        <w:pStyle w:val="ListParagraph"/>
        <w:numPr>
          <w:ilvl w:val="1"/>
          <w:numId w:val="22"/>
        </w:numPr>
        <w:tabs>
          <w:tab w:val="left" w:pos="415"/>
        </w:tabs>
        <w:ind w:right="116"/>
      </w:pPr>
      <w:r>
        <w:t>If</w:t>
      </w:r>
      <w:r w:rsidRPr="009C5029">
        <w:rPr>
          <w:spacing w:val="-10"/>
        </w:rPr>
        <w:t xml:space="preserve"> </w:t>
      </w:r>
      <w:r>
        <w:t>the</w:t>
      </w:r>
      <w:r w:rsidRPr="009C5029">
        <w:rPr>
          <w:spacing w:val="-8"/>
        </w:rPr>
        <w:t xml:space="preserve"> </w:t>
      </w:r>
      <w:r>
        <w:t>first</w:t>
      </w:r>
      <w:r w:rsidRPr="009C5029">
        <w:rPr>
          <w:spacing w:val="-10"/>
        </w:rPr>
        <w:t xml:space="preserve"> </w:t>
      </w:r>
      <w:r>
        <w:t>staff</w:t>
      </w:r>
      <w:r w:rsidRPr="009C5029">
        <w:rPr>
          <w:spacing w:val="-8"/>
        </w:rPr>
        <w:t xml:space="preserve"> </w:t>
      </w:r>
      <w:r>
        <w:t>responder</w:t>
      </w:r>
      <w:r w:rsidRPr="009C5029">
        <w:rPr>
          <w:spacing w:val="-8"/>
        </w:rPr>
        <w:t xml:space="preserve"> </w:t>
      </w:r>
      <w:r>
        <w:t>is</w:t>
      </w:r>
      <w:r w:rsidRPr="009C5029">
        <w:rPr>
          <w:spacing w:val="-10"/>
        </w:rPr>
        <w:t xml:space="preserve"> </w:t>
      </w:r>
      <w:r>
        <w:t>not</w:t>
      </w:r>
      <w:r w:rsidRPr="009C5029">
        <w:rPr>
          <w:spacing w:val="-10"/>
        </w:rPr>
        <w:t xml:space="preserve"> </w:t>
      </w:r>
      <w:r>
        <w:t>a</w:t>
      </w:r>
      <w:r w:rsidRPr="009C5029">
        <w:rPr>
          <w:spacing w:val="-9"/>
        </w:rPr>
        <w:t xml:space="preserve"> </w:t>
      </w:r>
      <w:r>
        <w:t>security</w:t>
      </w:r>
      <w:r w:rsidRPr="009C5029">
        <w:rPr>
          <w:spacing w:val="-7"/>
        </w:rPr>
        <w:t xml:space="preserve"> </w:t>
      </w:r>
      <w:r>
        <w:t>staff</w:t>
      </w:r>
      <w:r w:rsidRPr="009C5029">
        <w:rPr>
          <w:spacing w:val="-10"/>
        </w:rPr>
        <w:t xml:space="preserve"> </w:t>
      </w:r>
      <w:r>
        <w:t>member,</w:t>
      </w:r>
      <w:r w:rsidRPr="009C5029">
        <w:rPr>
          <w:spacing w:val="-8"/>
        </w:rPr>
        <w:t xml:space="preserve"> </w:t>
      </w:r>
      <w:r>
        <w:t>the</w:t>
      </w:r>
      <w:r w:rsidRPr="009C5029">
        <w:rPr>
          <w:spacing w:val="-10"/>
        </w:rPr>
        <w:t xml:space="preserve"> </w:t>
      </w:r>
      <w:r>
        <w:t>responder</w:t>
      </w:r>
      <w:r w:rsidRPr="009C5029">
        <w:rPr>
          <w:spacing w:val="-8"/>
        </w:rPr>
        <w:t xml:space="preserve"> </w:t>
      </w:r>
      <w:r>
        <w:t>shall</w:t>
      </w:r>
      <w:r w:rsidRPr="009C5029">
        <w:rPr>
          <w:spacing w:val="-11"/>
        </w:rPr>
        <w:t xml:space="preserve"> </w:t>
      </w:r>
      <w:r>
        <w:t>be</w:t>
      </w:r>
      <w:r w:rsidRPr="009C5029">
        <w:rPr>
          <w:spacing w:val="-11"/>
        </w:rPr>
        <w:t xml:space="preserve"> </w:t>
      </w:r>
      <w:r>
        <w:t>required</w:t>
      </w:r>
      <w:r w:rsidRPr="009C5029">
        <w:rPr>
          <w:spacing w:val="-9"/>
        </w:rPr>
        <w:t xml:space="preserve"> </w:t>
      </w:r>
      <w:r>
        <w:t>to</w:t>
      </w:r>
      <w:r w:rsidRPr="009C5029">
        <w:rPr>
          <w:spacing w:val="-9"/>
        </w:rPr>
        <w:t xml:space="preserve"> </w:t>
      </w:r>
      <w:r>
        <w:t>request</w:t>
      </w:r>
      <w:r w:rsidRPr="009C5029">
        <w:rPr>
          <w:spacing w:val="-10"/>
        </w:rPr>
        <w:t xml:space="preserve"> </w:t>
      </w:r>
      <w:r>
        <w:t>that</w:t>
      </w:r>
      <w:r w:rsidRPr="009C5029">
        <w:rPr>
          <w:spacing w:val="-10"/>
        </w:rPr>
        <w:t xml:space="preserve"> </w:t>
      </w:r>
      <w:r>
        <w:t>the</w:t>
      </w:r>
      <w:r w:rsidRPr="009C5029">
        <w:rPr>
          <w:spacing w:val="-8"/>
        </w:rPr>
        <w:t xml:space="preserve"> </w:t>
      </w:r>
      <w:r>
        <w:t>alleged</w:t>
      </w:r>
      <w:r w:rsidRPr="009C5029">
        <w:rPr>
          <w:spacing w:val="-8"/>
        </w:rPr>
        <w:t xml:space="preserve"> </w:t>
      </w:r>
      <w:r>
        <w:t>victim not take any actions that could destroy physical evidence and then notify security</w:t>
      </w:r>
      <w:r w:rsidRPr="009C5029">
        <w:rPr>
          <w:spacing w:val="-16"/>
        </w:rPr>
        <w:t xml:space="preserve"> </w:t>
      </w:r>
      <w:r>
        <w:t>staff.</w:t>
      </w:r>
    </w:p>
    <w:p w14:paraId="361BDA86" w14:textId="7D28D853" w:rsidR="00075553" w:rsidRPr="00075553" w:rsidRDefault="00624C6D" w:rsidP="001547A6">
      <w:pPr>
        <w:pStyle w:val="ListParagraph"/>
        <w:numPr>
          <w:ilvl w:val="0"/>
          <w:numId w:val="75"/>
        </w:numPr>
        <w:tabs>
          <w:tab w:val="left" w:pos="415"/>
        </w:tabs>
        <w:ind w:right="116"/>
      </w:pPr>
      <w:r w:rsidRPr="002A6B68">
        <w:rPr>
          <w:b/>
          <w:bCs/>
        </w:rPr>
        <w:t>Coordinated</w:t>
      </w:r>
      <w:r w:rsidR="002A6B68">
        <w:rPr>
          <w:b/>
          <w:bCs/>
        </w:rPr>
        <w:t xml:space="preserve"> </w:t>
      </w:r>
      <w:r w:rsidRPr="00DD5173">
        <w:rPr>
          <w:b/>
          <w:bCs/>
        </w:rPr>
        <w:t>Response</w:t>
      </w:r>
      <w:r w:rsidR="00B76A6F" w:rsidRPr="00DD5173">
        <w:rPr>
          <w:b/>
          <w:bCs/>
        </w:rPr>
        <w:t xml:space="preserve">: </w:t>
      </w:r>
      <w:r w:rsidR="002A154B">
        <w:t>Each facility shall develop a written institutional plan to coordinate actions taken in response to an incident of sexual abuse, among staff first responders, medical and mental health practitioners, investigators, and facility leadership.</w:t>
      </w:r>
    </w:p>
    <w:p w14:paraId="4292EC1F" w14:textId="7E76D8AC" w:rsidR="0034085C" w:rsidRDefault="00423456" w:rsidP="00234E2E">
      <w:pPr>
        <w:pStyle w:val="ListParagraph"/>
        <w:numPr>
          <w:ilvl w:val="0"/>
          <w:numId w:val="75"/>
        </w:numPr>
        <w:tabs>
          <w:tab w:val="left" w:pos="415"/>
        </w:tabs>
        <w:ind w:right="116"/>
      </w:pPr>
      <w:r w:rsidRPr="00075553">
        <w:rPr>
          <w:b/>
          <w:bCs/>
        </w:rPr>
        <w:t>Preservation of the Ability to Protect Residents/Inmates from Contact with Abusers</w:t>
      </w:r>
    </w:p>
    <w:p w14:paraId="4652698E" w14:textId="77777777" w:rsidR="005E5DC6" w:rsidRDefault="00423456" w:rsidP="005E5DC6">
      <w:pPr>
        <w:pStyle w:val="ListParagraph"/>
        <w:numPr>
          <w:ilvl w:val="1"/>
          <w:numId w:val="66"/>
        </w:numPr>
        <w:tabs>
          <w:tab w:val="left" w:pos="415"/>
        </w:tabs>
        <w:ind w:right="116"/>
      </w:pPr>
      <w:r>
        <w:t>Neither</w:t>
      </w:r>
      <w:r w:rsidRPr="0034085C">
        <w:rPr>
          <w:spacing w:val="-9"/>
        </w:rPr>
        <w:t xml:space="preserve"> </w:t>
      </w:r>
      <w:r>
        <w:t>the</w:t>
      </w:r>
      <w:r w:rsidRPr="0034085C">
        <w:rPr>
          <w:spacing w:val="-7"/>
        </w:rPr>
        <w:t xml:space="preserve"> </w:t>
      </w:r>
      <w:r>
        <w:t>agency</w:t>
      </w:r>
      <w:r w:rsidRPr="0034085C">
        <w:rPr>
          <w:spacing w:val="-7"/>
        </w:rPr>
        <w:t xml:space="preserve"> </w:t>
      </w:r>
      <w:r>
        <w:t>nor</w:t>
      </w:r>
      <w:r w:rsidRPr="0034085C">
        <w:rPr>
          <w:spacing w:val="-10"/>
        </w:rPr>
        <w:t xml:space="preserve"> </w:t>
      </w:r>
      <w:r>
        <w:t>any</w:t>
      </w:r>
      <w:r w:rsidRPr="0034085C">
        <w:rPr>
          <w:spacing w:val="-10"/>
        </w:rPr>
        <w:t xml:space="preserve"> </w:t>
      </w:r>
      <w:r>
        <w:t>other</w:t>
      </w:r>
      <w:r w:rsidRPr="0034085C">
        <w:rPr>
          <w:spacing w:val="-10"/>
        </w:rPr>
        <w:t xml:space="preserve"> </w:t>
      </w:r>
      <w:r>
        <w:t>governmental</w:t>
      </w:r>
      <w:r w:rsidRPr="0034085C">
        <w:rPr>
          <w:spacing w:val="-12"/>
        </w:rPr>
        <w:t xml:space="preserve"> </w:t>
      </w:r>
      <w:r>
        <w:t>entity</w:t>
      </w:r>
      <w:r w:rsidRPr="0034085C">
        <w:rPr>
          <w:spacing w:val="-9"/>
        </w:rPr>
        <w:t xml:space="preserve"> </w:t>
      </w:r>
      <w:r>
        <w:t>responsible</w:t>
      </w:r>
      <w:r w:rsidRPr="0034085C">
        <w:rPr>
          <w:spacing w:val="-8"/>
        </w:rPr>
        <w:t xml:space="preserve"> </w:t>
      </w:r>
      <w:r>
        <w:t>for</w:t>
      </w:r>
      <w:r w:rsidRPr="0034085C">
        <w:rPr>
          <w:spacing w:val="-10"/>
        </w:rPr>
        <w:t xml:space="preserve"> </w:t>
      </w:r>
      <w:r>
        <w:t>collective</w:t>
      </w:r>
      <w:r w:rsidRPr="0034085C">
        <w:rPr>
          <w:spacing w:val="-7"/>
        </w:rPr>
        <w:t xml:space="preserve"> </w:t>
      </w:r>
      <w:r>
        <w:t>bargaining</w:t>
      </w:r>
      <w:r w:rsidRPr="0034085C">
        <w:rPr>
          <w:spacing w:val="-9"/>
        </w:rPr>
        <w:t xml:space="preserve"> </w:t>
      </w:r>
      <w:r>
        <w:t>on</w:t>
      </w:r>
      <w:r w:rsidRPr="0034085C">
        <w:rPr>
          <w:spacing w:val="-11"/>
        </w:rPr>
        <w:t xml:space="preserve"> </w:t>
      </w:r>
      <w:r>
        <w:t>the</w:t>
      </w:r>
      <w:r w:rsidRPr="0034085C">
        <w:rPr>
          <w:spacing w:val="-10"/>
        </w:rPr>
        <w:t xml:space="preserve"> </w:t>
      </w:r>
      <w:r>
        <w:t>agency’s</w:t>
      </w:r>
      <w:r w:rsidRPr="0034085C">
        <w:rPr>
          <w:spacing w:val="-9"/>
        </w:rPr>
        <w:t xml:space="preserve"> </w:t>
      </w:r>
      <w:r>
        <w:t>behalf</w:t>
      </w:r>
      <w:r w:rsidRPr="0034085C">
        <w:rPr>
          <w:spacing w:val="-8"/>
        </w:rPr>
        <w:t xml:space="preserve"> </w:t>
      </w:r>
      <w:r>
        <w:t>shall enter into or renew any collective bargaining agreement or other agreement that limits the agency’s ability to remove alleged</w:t>
      </w:r>
      <w:r w:rsidRPr="0034085C">
        <w:rPr>
          <w:spacing w:val="-4"/>
        </w:rPr>
        <w:t xml:space="preserve"> </w:t>
      </w:r>
      <w:r>
        <w:t>staff</w:t>
      </w:r>
      <w:r w:rsidRPr="0034085C">
        <w:rPr>
          <w:spacing w:val="-4"/>
        </w:rPr>
        <w:t xml:space="preserve"> </w:t>
      </w:r>
      <w:r>
        <w:t>sexual</w:t>
      </w:r>
      <w:r w:rsidRPr="0034085C">
        <w:rPr>
          <w:spacing w:val="-3"/>
        </w:rPr>
        <w:t xml:space="preserve"> </w:t>
      </w:r>
      <w:r>
        <w:t>abusers</w:t>
      </w:r>
      <w:r w:rsidRPr="0034085C">
        <w:rPr>
          <w:spacing w:val="-5"/>
        </w:rPr>
        <w:t xml:space="preserve"> </w:t>
      </w:r>
      <w:r>
        <w:t>from</w:t>
      </w:r>
      <w:r w:rsidRPr="0034085C">
        <w:rPr>
          <w:spacing w:val="-4"/>
        </w:rPr>
        <w:t xml:space="preserve"> </w:t>
      </w:r>
      <w:r>
        <w:t>contact</w:t>
      </w:r>
      <w:r w:rsidRPr="0034085C">
        <w:rPr>
          <w:spacing w:val="-5"/>
        </w:rPr>
        <w:t xml:space="preserve"> </w:t>
      </w:r>
      <w:r>
        <w:t>with</w:t>
      </w:r>
      <w:r w:rsidRPr="0034085C">
        <w:rPr>
          <w:spacing w:val="-6"/>
        </w:rPr>
        <w:t xml:space="preserve"> </w:t>
      </w:r>
      <w:r>
        <w:t>residents</w:t>
      </w:r>
      <w:r w:rsidRPr="0034085C">
        <w:rPr>
          <w:spacing w:val="-2"/>
        </w:rPr>
        <w:t xml:space="preserve"> </w:t>
      </w:r>
      <w:r>
        <w:t>pending</w:t>
      </w:r>
      <w:r w:rsidRPr="0034085C">
        <w:rPr>
          <w:spacing w:val="-4"/>
        </w:rPr>
        <w:t xml:space="preserve"> </w:t>
      </w:r>
      <w:r>
        <w:t>the</w:t>
      </w:r>
      <w:r w:rsidRPr="0034085C">
        <w:rPr>
          <w:spacing w:val="-5"/>
        </w:rPr>
        <w:t xml:space="preserve"> </w:t>
      </w:r>
      <w:r>
        <w:t>outcome</w:t>
      </w:r>
      <w:r w:rsidRPr="0034085C">
        <w:rPr>
          <w:spacing w:val="-5"/>
        </w:rPr>
        <w:t xml:space="preserve"> </w:t>
      </w:r>
      <w:r>
        <w:t>of</w:t>
      </w:r>
      <w:r w:rsidRPr="0034085C">
        <w:rPr>
          <w:spacing w:val="-2"/>
        </w:rPr>
        <w:t xml:space="preserve"> </w:t>
      </w:r>
      <w:r>
        <w:t>an</w:t>
      </w:r>
      <w:r w:rsidRPr="0034085C">
        <w:rPr>
          <w:spacing w:val="-4"/>
        </w:rPr>
        <w:t xml:space="preserve"> </w:t>
      </w:r>
      <w:r>
        <w:t>investigation</w:t>
      </w:r>
      <w:r w:rsidRPr="0034085C">
        <w:rPr>
          <w:spacing w:val="-6"/>
        </w:rPr>
        <w:t xml:space="preserve"> </w:t>
      </w:r>
      <w:r>
        <w:t>or</w:t>
      </w:r>
      <w:r w:rsidRPr="0034085C">
        <w:rPr>
          <w:spacing w:val="-7"/>
        </w:rPr>
        <w:t xml:space="preserve"> </w:t>
      </w:r>
      <w:r>
        <w:t>of</w:t>
      </w:r>
      <w:r w:rsidRPr="0034085C">
        <w:rPr>
          <w:spacing w:val="-3"/>
        </w:rPr>
        <w:t xml:space="preserve"> </w:t>
      </w:r>
      <w:r>
        <w:t>a</w:t>
      </w:r>
      <w:r w:rsidRPr="0034085C">
        <w:rPr>
          <w:spacing w:val="-5"/>
        </w:rPr>
        <w:t xml:space="preserve"> </w:t>
      </w:r>
      <w:r>
        <w:t>determination</w:t>
      </w:r>
      <w:r w:rsidRPr="0034085C">
        <w:rPr>
          <w:spacing w:val="-6"/>
        </w:rPr>
        <w:t xml:space="preserve"> </w:t>
      </w:r>
      <w:r>
        <w:t>of whether and to what extent discipline is</w:t>
      </w:r>
      <w:r w:rsidRPr="0034085C">
        <w:rPr>
          <w:spacing w:val="-7"/>
        </w:rPr>
        <w:t xml:space="preserve"> </w:t>
      </w:r>
      <w:r>
        <w:t>warranted.</w:t>
      </w:r>
    </w:p>
    <w:p w14:paraId="467D1481" w14:textId="7C32DCED" w:rsidR="00461E09" w:rsidRPr="005E5DC6" w:rsidRDefault="00423456" w:rsidP="005E5DC6">
      <w:pPr>
        <w:pStyle w:val="ListParagraph"/>
        <w:numPr>
          <w:ilvl w:val="1"/>
          <w:numId w:val="66"/>
        </w:numPr>
        <w:tabs>
          <w:tab w:val="left" w:pos="415"/>
        </w:tabs>
        <w:ind w:right="116"/>
      </w:pPr>
      <w:r>
        <w:t>Nothing in this standard shall restrict the entering into or renewal of agreements that</w:t>
      </w:r>
      <w:r w:rsidRPr="005E5DC6">
        <w:rPr>
          <w:spacing w:val="-18"/>
        </w:rPr>
        <w:t xml:space="preserve"> </w:t>
      </w:r>
      <w:r>
        <w:t>govern:</w:t>
      </w:r>
    </w:p>
    <w:p w14:paraId="2C2B4A1B" w14:textId="77777777" w:rsidR="00E43287" w:rsidRDefault="00423456" w:rsidP="005E5DC6">
      <w:pPr>
        <w:pStyle w:val="ListParagraph"/>
        <w:numPr>
          <w:ilvl w:val="2"/>
          <w:numId w:val="23"/>
        </w:numPr>
        <w:tabs>
          <w:tab w:val="left" w:pos="415"/>
        </w:tabs>
        <w:ind w:right="116"/>
      </w:pPr>
      <w:r>
        <w:t>The conduct of the disciplinary process, as long as such agreements are not inconsistent with the provisions of</w:t>
      </w:r>
      <w:r w:rsidRPr="00461E09">
        <w:rPr>
          <w:spacing w:val="-7"/>
        </w:rPr>
        <w:t xml:space="preserve"> </w:t>
      </w:r>
      <w:r w:rsidR="00461E09" w:rsidRPr="00461E09">
        <w:rPr>
          <w:spacing w:val="-3"/>
        </w:rPr>
        <w:t>§</w:t>
      </w:r>
      <w:r w:rsidR="00461E09">
        <w:t xml:space="preserve">115.72 and </w:t>
      </w:r>
      <w:r w:rsidR="00461E09" w:rsidRPr="00461E09">
        <w:rPr>
          <w:spacing w:val="-3"/>
        </w:rPr>
        <w:t>§</w:t>
      </w:r>
      <w:r w:rsidR="00461E09">
        <w:t>115.76; or</w:t>
      </w:r>
      <w:r w:rsidR="007111F3">
        <w:t xml:space="preserve"> </w:t>
      </w:r>
      <w:r w:rsidRPr="00461E09">
        <w:rPr>
          <w:spacing w:val="-3"/>
        </w:rPr>
        <w:t>§</w:t>
      </w:r>
      <w:r>
        <w:t xml:space="preserve">115.272 and </w:t>
      </w:r>
      <w:r w:rsidR="00461E09" w:rsidRPr="00461E09">
        <w:rPr>
          <w:spacing w:val="-3"/>
        </w:rPr>
        <w:t>§</w:t>
      </w:r>
      <w:r>
        <w:t>115.276</w:t>
      </w:r>
      <w:r w:rsidR="007111F3">
        <w:t>.</w:t>
      </w:r>
    </w:p>
    <w:p w14:paraId="3DD301B4" w14:textId="056EBA9E" w:rsidR="00075553" w:rsidRPr="00075553" w:rsidRDefault="00423456" w:rsidP="00234E2E">
      <w:pPr>
        <w:pStyle w:val="ListParagraph"/>
        <w:numPr>
          <w:ilvl w:val="2"/>
          <w:numId w:val="23"/>
        </w:numPr>
        <w:tabs>
          <w:tab w:val="left" w:pos="415"/>
        </w:tabs>
        <w:ind w:right="116"/>
      </w:pPr>
      <w:r>
        <w:t>Whether</w:t>
      </w:r>
      <w:r w:rsidRPr="00E43287">
        <w:rPr>
          <w:spacing w:val="-3"/>
        </w:rPr>
        <w:t xml:space="preserve"> </w:t>
      </w:r>
      <w:r>
        <w:t>a</w:t>
      </w:r>
      <w:r w:rsidRPr="00E43287">
        <w:rPr>
          <w:spacing w:val="-3"/>
        </w:rPr>
        <w:t xml:space="preserve"> </w:t>
      </w:r>
      <w:r>
        <w:t>no-contact</w:t>
      </w:r>
      <w:r w:rsidRPr="00E43287">
        <w:rPr>
          <w:spacing w:val="-2"/>
        </w:rPr>
        <w:t xml:space="preserve"> </w:t>
      </w:r>
      <w:r>
        <w:t>assignment</w:t>
      </w:r>
      <w:r w:rsidRPr="00E43287">
        <w:rPr>
          <w:spacing w:val="-3"/>
        </w:rPr>
        <w:t xml:space="preserve"> </w:t>
      </w:r>
      <w:r>
        <w:t>that</w:t>
      </w:r>
      <w:r w:rsidRPr="00E43287">
        <w:rPr>
          <w:spacing w:val="-2"/>
        </w:rPr>
        <w:t xml:space="preserve"> </w:t>
      </w:r>
      <w:r>
        <w:t>is</w:t>
      </w:r>
      <w:r w:rsidRPr="00E43287">
        <w:rPr>
          <w:spacing w:val="-3"/>
        </w:rPr>
        <w:t xml:space="preserve"> </w:t>
      </w:r>
      <w:r>
        <w:t>imposed</w:t>
      </w:r>
      <w:r w:rsidRPr="00E43287">
        <w:rPr>
          <w:spacing w:val="-5"/>
        </w:rPr>
        <w:t xml:space="preserve"> </w:t>
      </w:r>
      <w:r>
        <w:t>pending</w:t>
      </w:r>
      <w:r w:rsidRPr="00E43287">
        <w:rPr>
          <w:spacing w:val="-4"/>
        </w:rPr>
        <w:t xml:space="preserve"> </w:t>
      </w:r>
      <w:r>
        <w:t>the</w:t>
      </w:r>
      <w:r w:rsidRPr="00E43287">
        <w:rPr>
          <w:spacing w:val="-2"/>
        </w:rPr>
        <w:t xml:space="preserve"> </w:t>
      </w:r>
      <w:r>
        <w:t>outcome</w:t>
      </w:r>
      <w:r w:rsidRPr="00E43287">
        <w:rPr>
          <w:spacing w:val="-3"/>
        </w:rPr>
        <w:t xml:space="preserve"> </w:t>
      </w:r>
      <w:r>
        <w:t>of</w:t>
      </w:r>
      <w:r w:rsidRPr="00E43287">
        <w:rPr>
          <w:spacing w:val="-3"/>
        </w:rPr>
        <w:t xml:space="preserve"> </w:t>
      </w:r>
      <w:r>
        <w:t>an</w:t>
      </w:r>
      <w:r w:rsidRPr="00E43287">
        <w:rPr>
          <w:spacing w:val="-6"/>
        </w:rPr>
        <w:t xml:space="preserve"> </w:t>
      </w:r>
      <w:r>
        <w:t>investigation</w:t>
      </w:r>
      <w:r w:rsidRPr="00E43287">
        <w:rPr>
          <w:spacing w:val="-4"/>
        </w:rPr>
        <w:t xml:space="preserve"> </w:t>
      </w:r>
      <w:r>
        <w:t>shall</w:t>
      </w:r>
      <w:r w:rsidRPr="00E43287">
        <w:rPr>
          <w:spacing w:val="-3"/>
        </w:rPr>
        <w:t xml:space="preserve"> </w:t>
      </w:r>
      <w:r>
        <w:t>be</w:t>
      </w:r>
      <w:r w:rsidRPr="00E43287">
        <w:rPr>
          <w:spacing w:val="-3"/>
        </w:rPr>
        <w:t xml:space="preserve"> </w:t>
      </w:r>
      <w:r>
        <w:t>expunged</w:t>
      </w:r>
      <w:r w:rsidRPr="00E43287">
        <w:rPr>
          <w:spacing w:val="-2"/>
        </w:rPr>
        <w:t xml:space="preserve"> </w:t>
      </w:r>
      <w:r>
        <w:t>from</w:t>
      </w:r>
      <w:r w:rsidRPr="00E43287">
        <w:rPr>
          <w:spacing w:val="-5"/>
        </w:rPr>
        <w:t xml:space="preserve"> </w:t>
      </w:r>
      <w:r>
        <w:t>or retained in the staff member’s personnel file following a determination that the allegation of sexual abuse is not substantiated</w:t>
      </w:r>
      <w:r w:rsidRPr="00E43287">
        <w:rPr>
          <w:b/>
          <w:color w:val="4F81BC"/>
        </w:rPr>
        <w:t>.</w:t>
      </w:r>
    </w:p>
    <w:p w14:paraId="0C836751" w14:textId="77777777" w:rsidR="00075553" w:rsidRPr="00075553" w:rsidRDefault="00C90FAD" w:rsidP="00075553">
      <w:pPr>
        <w:pStyle w:val="ListParagraph"/>
        <w:numPr>
          <w:ilvl w:val="0"/>
          <w:numId w:val="75"/>
        </w:numPr>
        <w:tabs>
          <w:tab w:val="left" w:pos="415"/>
        </w:tabs>
        <w:ind w:right="116"/>
      </w:pPr>
      <w:r w:rsidRPr="00075553">
        <w:rPr>
          <w:b/>
          <w:bCs/>
        </w:rPr>
        <w:t>Protection Against Retaliation</w:t>
      </w:r>
    </w:p>
    <w:p w14:paraId="733DC31E" w14:textId="77777777" w:rsidR="00075553" w:rsidRDefault="00522567" w:rsidP="00075553">
      <w:pPr>
        <w:pStyle w:val="ListParagraph"/>
        <w:numPr>
          <w:ilvl w:val="1"/>
          <w:numId w:val="75"/>
        </w:numPr>
        <w:tabs>
          <w:tab w:val="left" w:pos="415"/>
        </w:tabs>
        <w:ind w:right="116"/>
      </w:pPr>
      <w:r>
        <w:t>Each facility shall establish a policy to protect all residents and staff who report sexual abuse or sexual harassment or cooperate with sexual abuse or sexual harassment investigations from retaliation by other residents or staff and shall designate which staff members or departments are charged with monitoring</w:t>
      </w:r>
      <w:r w:rsidRPr="00075553">
        <w:rPr>
          <w:spacing w:val="-16"/>
        </w:rPr>
        <w:t xml:space="preserve"> </w:t>
      </w:r>
      <w:r>
        <w:t>retaliation.</w:t>
      </w:r>
    </w:p>
    <w:p w14:paraId="6BD8B771" w14:textId="77777777" w:rsidR="00075553" w:rsidRDefault="00E5642B" w:rsidP="00075553">
      <w:pPr>
        <w:pStyle w:val="ListParagraph"/>
        <w:numPr>
          <w:ilvl w:val="1"/>
          <w:numId w:val="75"/>
        </w:numPr>
        <w:tabs>
          <w:tab w:val="left" w:pos="415"/>
        </w:tabs>
        <w:ind w:right="116"/>
      </w:pPr>
      <w:r>
        <w:t>Each facility</w:t>
      </w:r>
      <w:r w:rsidR="00522567" w:rsidRPr="00075553">
        <w:rPr>
          <w:spacing w:val="12"/>
        </w:rPr>
        <w:t xml:space="preserve"> </w:t>
      </w:r>
      <w:r w:rsidR="00522567">
        <w:t>shall</w:t>
      </w:r>
      <w:r w:rsidR="00522567" w:rsidRPr="00075553">
        <w:rPr>
          <w:spacing w:val="10"/>
        </w:rPr>
        <w:t xml:space="preserve"> </w:t>
      </w:r>
      <w:r w:rsidRPr="00075553">
        <w:rPr>
          <w:spacing w:val="10"/>
        </w:rPr>
        <w:t xml:space="preserve">develop and use </w:t>
      </w:r>
      <w:r w:rsidR="00522567">
        <w:t>multiple</w:t>
      </w:r>
      <w:r w:rsidR="00522567" w:rsidRPr="00075553">
        <w:rPr>
          <w:spacing w:val="11"/>
        </w:rPr>
        <w:t xml:space="preserve"> </w:t>
      </w:r>
      <w:r w:rsidR="00522567">
        <w:t>protection</w:t>
      </w:r>
      <w:r w:rsidR="00522567" w:rsidRPr="00075553">
        <w:rPr>
          <w:spacing w:val="10"/>
        </w:rPr>
        <w:t xml:space="preserve"> </w:t>
      </w:r>
      <w:r w:rsidR="00522567">
        <w:t>measures,</w:t>
      </w:r>
      <w:r w:rsidR="00522567" w:rsidRPr="00075553">
        <w:rPr>
          <w:spacing w:val="14"/>
        </w:rPr>
        <w:t xml:space="preserve"> </w:t>
      </w:r>
      <w:r w:rsidR="00522567">
        <w:t>such</w:t>
      </w:r>
      <w:r w:rsidR="00522567" w:rsidRPr="00075553">
        <w:rPr>
          <w:spacing w:val="9"/>
        </w:rPr>
        <w:t xml:space="preserve"> </w:t>
      </w:r>
      <w:r w:rsidR="00522567">
        <w:t>as</w:t>
      </w:r>
      <w:r w:rsidR="00522567" w:rsidRPr="00075553">
        <w:rPr>
          <w:spacing w:val="11"/>
        </w:rPr>
        <w:t xml:space="preserve"> </w:t>
      </w:r>
      <w:r w:rsidR="00522567">
        <w:t>housing</w:t>
      </w:r>
      <w:r w:rsidR="00522567" w:rsidRPr="00075553">
        <w:rPr>
          <w:spacing w:val="10"/>
        </w:rPr>
        <w:t xml:space="preserve"> </w:t>
      </w:r>
      <w:r w:rsidR="00522567">
        <w:t>changes</w:t>
      </w:r>
      <w:r w:rsidR="00522567" w:rsidRPr="00075553">
        <w:rPr>
          <w:spacing w:val="12"/>
        </w:rPr>
        <w:t xml:space="preserve"> </w:t>
      </w:r>
      <w:r w:rsidR="00522567">
        <w:t>or</w:t>
      </w:r>
      <w:r w:rsidR="00522567" w:rsidRPr="00075553">
        <w:rPr>
          <w:spacing w:val="10"/>
        </w:rPr>
        <w:t xml:space="preserve"> </w:t>
      </w:r>
      <w:r w:rsidR="00522567">
        <w:t>transfers</w:t>
      </w:r>
      <w:r w:rsidR="00522567" w:rsidRPr="00075553">
        <w:rPr>
          <w:spacing w:val="11"/>
        </w:rPr>
        <w:t xml:space="preserve"> </w:t>
      </w:r>
      <w:r w:rsidR="00522567">
        <w:t>for</w:t>
      </w:r>
      <w:r w:rsidR="00522567" w:rsidRPr="00075553">
        <w:rPr>
          <w:spacing w:val="13"/>
        </w:rPr>
        <w:t xml:space="preserve"> </w:t>
      </w:r>
      <w:r w:rsidR="00522567">
        <w:t>resident</w:t>
      </w:r>
      <w:r w:rsidR="00522567" w:rsidRPr="00075553">
        <w:rPr>
          <w:spacing w:val="13"/>
        </w:rPr>
        <w:t xml:space="preserve"> </w:t>
      </w:r>
      <w:r w:rsidR="00522567">
        <w:t>victims</w:t>
      </w:r>
      <w:r w:rsidR="00522567" w:rsidRPr="00075553">
        <w:rPr>
          <w:spacing w:val="11"/>
        </w:rPr>
        <w:t xml:space="preserve"> </w:t>
      </w:r>
      <w:r w:rsidR="00522567">
        <w:t>or</w:t>
      </w:r>
      <w:r>
        <w:t xml:space="preserve"> </w:t>
      </w:r>
      <w:r w:rsidR="00522567">
        <w:t>abusers, removal of alleged staff or resident abusers from contact with victims, and emotional support services for residents or staff who fear retaliation for reporting sexual abuse or sexual harassment or for cooperating with investigations.</w:t>
      </w:r>
    </w:p>
    <w:p w14:paraId="4725BE30" w14:textId="77777777" w:rsidR="00075553" w:rsidRDefault="00522567" w:rsidP="00075553">
      <w:pPr>
        <w:pStyle w:val="ListParagraph"/>
        <w:numPr>
          <w:ilvl w:val="1"/>
          <w:numId w:val="75"/>
        </w:numPr>
        <w:tabs>
          <w:tab w:val="left" w:pos="415"/>
        </w:tabs>
        <w:ind w:right="116"/>
      </w:pPr>
      <w:r>
        <w:t>For</w:t>
      </w:r>
      <w:r w:rsidRPr="00075553">
        <w:rPr>
          <w:spacing w:val="-9"/>
        </w:rPr>
        <w:t xml:space="preserve"> </w:t>
      </w:r>
      <w:r>
        <w:t>at</w:t>
      </w:r>
      <w:r w:rsidRPr="00075553">
        <w:rPr>
          <w:spacing w:val="-7"/>
        </w:rPr>
        <w:t xml:space="preserve"> </w:t>
      </w:r>
      <w:r>
        <w:t>least</w:t>
      </w:r>
      <w:r w:rsidRPr="00075553">
        <w:rPr>
          <w:spacing w:val="-9"/>
        </w:rPr>
        <w:t xml:space="preserve"> </w:t>
      </w:r>
      <w:r>
        <w:t>90</w:t>
      </w:r>
      <w:r w:rsidRPr="00075553">
        <w:rPr>
          <w:spacing w:val="-7"/>
        </w:rPr>
        <w:t xml:space="preserve"> </w:t>
      </w:r>
      <w:r>
        <w:t>days</w:t>
      </w:r>
      <w:r w:rsidRPr="00075553">
        <w:rPr>
          <w:spacing w:val="-10"/>
        </w:rPr>
        <w:t xml:space="preserve"> </w:t>
      </w:r>
      <w:r>
        <w:t>following</w:t>
      </w:r>
      <w:r w:rsidRPr="00075553">
        <w:rPr>
          <w:spacing w:val="-9"/>
        </w:rPr>
        <w:t xml:space="preserve"> </w:t>
      </w:r>
      <w:r>
        <w:t>a</w:t>
      </w:r>
      <w:r w:rsidRPr="00075553">
        <w:rPr>
          <w:spacing w:val="-8"/>
        </w:rPr>
        <w:t xml:space="preserve"> </w:t>
      </w:r>
      <w:r>
        <w:t>report</w:t>
      </w:r>
      <w:r w:rsidRPr="00075553">
        <w:rPr>
          <w:spacing w:val="-10"/>
        </w:rPr>
        <w:t xml:space="preserve"> </w:t>
      </w:r>
      <w:r>
        <w:t>of</w:t>
      </w:r>
      <w:r w:rsidRPr="00075553">
        <w:rPr>
          <w:spacing w:val="-11"/>
        </w:rPr>
        <w:t xml:space="preserve"> </w:t>
      </w:r>
      <w:r>
        <w:t>sexual</w:t>
      </w:r>
      <w:r w:rsidRPr="00075553">
        <w:rPr>
          <w:spacing w:val="-11"/>
        </w:rPr>
        <w:t xml:space="preserve"> </w:t>
      </w:r>
      <w:r>
        <w:t>abuse,</w:t>
      </w:r>
      <w:r w:rsidRPr="00075553">
        <w:rPr>
          <w:spacing w:val="-11"/>
        </w:rPr>
        <w:t xml:space="preserve"> </w:t>
      </w:r>
      <w:r>
        <w:t>the</w:t>
      </w:r>
      <w:r w:rsidRPr="00075553">
        <w:rPr>
          <w:spacing w:val="-8"/>
        </w:rPr>
        <w:t xml:space="preserve"> </w:t>
      </w:r>
      <w:r>
        <w:t>agency</w:t>
      </w:r>
      <w:r w:rsidRPr="00075553">
        <w:rPr>
          <w:spacing w:val="-10"/>
        </w:rPr>
        <w:t xml:space="preserve"> </w:t>
      </w:r>
      <w:r>
        <w:t>shall</w:t>
      </w:r>
      <w:r w:rsidRPr="00075553">
        <w:rPr>
          <w:spacing w:val="-11"/>
        </w:rPr>
        <w:t xml:space="preserve"> </w:t>
      </w:r>
      <w:r>
        <w:t>monitor</w:t>
      </w:r>
      <w:r w:rsidRPr="00075553">
        <w:rPr>
          <w:spacing w:val="-8"/>
        </w:rPr>
        <w:t xml:space="preserve"> </w:t>
      </w:r>
      <w:r>
        <w:t>the</w:t>
      </w:r>
      <w:r w:rsidRPr="00075553">
        <w:rPr>
          <w:spacing w:val="-10"/>
        </w:rPr>
        <w:t xml:space="preserve"> </w:t>
      </w:r>
      <w:r>
        <w:t>conduct</w:t>
      </w:r>
      <w:r w:rsidRPr="00075553">
        <w:rPr>
          <w:spacing w:val="-7"/>
        </w:rPr>
        <w:t xml:space="preserve"> </w:t>
      </w:r>
      <w:r>
        <w:t>and</w:t>
      </w:r>
      <w:r w:rsidRPr="00075553">
        <w:rPr>
          <w:spacing w:val="-11"/>
        </w:rPr>
        <w:t xml:space="preserve"> </w:t>
      </w:r>
      <w:r>
        <w:t>treatment</w:t>
      </w:r>
      <w:r w:rsidRPr="00075553">
        <w:rPr>
          <w:spacing w:val="-10"/>
        </w:rPr>
        <w:t xml:space="preserve"> </w:t>
      </w:r>
      <w:r>
        <w:t>of</w:t>
      </w:r>
      <w:r w:rsidRPr="00075553">
        <w:rPr>
          <w:spacing w:val="-8"/>
        </w:rPr>
        <w:t xml:space="preserve"> </w:t>
      </w:r>
      <w:r>
        <w:t>residents or staff who reported the sexual abuse and of residents who were reported to have suffered sexual abuse to see if there are changes that may suggest possible retaliation by residents or staff, and shall act promptly to remedy any such retaliation. Items the agency should monitor include any resident disciplinary reports, housing, or program changes, or negative</w:t>
      </w:r>
      <w:r w:rsidRPr="00075553">
        <w:rPr>
          <w:spacing w:val="-5"/>
        </w:rPr>
        <w:t xml:space="preserve"> </w:t>
      </w:r>
      <w:r>
        <w:t>performance</w:t>
      </w:r>
      <w:r w:rsidRPr="00075553">
        <w:rPr>
          <w:spacing w:val="-5"/>
        </w:rPr>
        <w:t xml:space="preserve"> </w:t>
      </w:r>
      <w:r>
        <w:t>reviews</w:t>
      </w:r>
      <w:r w:rsidRPr="00075553">
        <w:rPr>
          <w:spacing w:val="-8"/>
        </w:rPr>
        <w:t xml:space="preserve"> </w:t>
      </w:r>
      <w:r>
        <w:t>or</w:t>
      </w:r>
      <w:r w:rsidRPr="00075553">
        <w:rPr>
          <w:spacing w:val="-5"/>
        </w:rPr>
        <w:t xml:space="preserve"> </w:t>
      </w:r>
      <w:r>
        <w:t>reassignments</w:t>
      </w:r>
      <w:r w:rsidRPr="00075553">
        <w:rPr>
          <w:spacing w:val="-8"/>
        </w:rPr>
        <w:t xml:space="preserve"> </w:t>
      </w:r>
      <w:r>
        <w:t>of</w:t>
      </w:r>
      <w:r w:rsidRPr="00075553">
        <w:rPr>
          <w:spacing w:val="-6"/>
        </w:rPr>
        <w:t xml:space="preserve"> </w:t>
      </w:r>
      <w:r>
        <w:t>staff.</w:t>
      </w:r>
      <w:r w:rsidRPr="00075553">
        <w:rPr>
          <w:spacing w:val="-5"/>
        </w:rPr>
        <w:t xml:space="preserve"> </w:t>
      </w:r>
      <w:r>
        <w:t>The</w:t>
      </w:r>
      <w:r w:rsidRPr="00075553">
        <w:rPr>
          <w:spacing w:val="-6"/>
        </w:rPr>
        <w:t xml:space="preserve"> </w:t>
      </w:r>
      <w:r>
        <w:t>agency</w:t>
      </w:r>
      <w:r w:rsidRPr="00075553">
        <w:rPr>
          <w:spacing w:val="-5"/>
        </w:rPr>
        <w:t xml:space="preserve"> </w:t>
      </w:r>
      <w:r>
        <w:t>shall</w:t>
      </w:r>
      <w:r w:rsidRPr="00075553">
        <w:rPr>
          <w:spacing w:val="-5"/>
        </w:rPr>
        <w:t xml:space="preserve"> </w:t>
      </w:r>
      <w:r>
        <w:t>continue</w:t>
      </w:r>
      <w:r w:rsidRPr="00075553">
        <w:rPr>
          <w:spacing w:val="-5"/>
        </w:rPr>
        <w:t xml:space="preserve"> </w:t>
      </w:r>
      <w:r>
        <w:t>such</w:t>
      </w:r>
      <w:r w:rsidRPr="00075553">
        <w:rPr>
          <w:spacing w:val="-7"/>
        </w:rPr>
        <w:t xml:space="preserve"> </w:t>
      </w:r>
      <w:r>
        <w:t>monitoring</w:t>
      </w:r>
      <w:r w:rsidRPr="00075553">
        <w:rPr>
          <w:spacing w:val="-6"/>
        </w:rPr>
        <w:t xml:space="preserve"> </w:t>
      </w:r>
      <w:r>
        <w:t>beyond</w:t>
      </w:r>
      <w:r w:rsidRPr="00075553">
        <w:rPr>
          <w:spacing w:val="-6"/>
        </w:rPr>
        <w:t xml:space="preserve"> </w:t>
      </w:r>
      <w:r>
        <w:t>90</w:t>
      </w:r>
      <w:r w:rsidRPr="00075553">
        <w:rPr>
          <w:spacing w:val="-5"/>
        </w:rPr>
        <w:t xml:space="preserve"> </w:t>
      </w:r>
      <w:r>
        <w:t>days</w:t>
      </w:r>
      <w:r w:rsidRPr="00075553">
        <w:rPr>
          <w:spacing w:val="-5"/>
        </w:rPr>
        <w:t xml:space="preserve"> </w:t>
      </w:r>
      <w:r>
        <w:t>if</w:t>
      </w:r>
      <w:r w:rsidRPr="00075553">
        <w:rPr>
          <w:spacing w:val="-5"/>
        </w:rPr>
        <w:t xml:space="preserve"> </w:t>
      </w:r>
      <w:r>
        <w:t>the initial monitoring indicates a continuing</w:t>
      </w:r>
      <w:r w:rsidRPr="00075553">
        <w:rPr>
          <w:spacing w:val="-5"/>
        </w:rPr>
        <w:t xml:space="preserve"> </w:t>
      </w:r>
      <w:r>
        <w:t>need.</w:t>
      </w:r>
    </w:p>
    <w:p w14:paraId="7CC7848E" w14:textId="77777777" w:rsidR="00610DB5" w:rsidRDefault="00522567" w:rsidP="00610DB5">
      <w:pPr>
        <w:pStyle w:val="ListParagraph"/>
        <w:numPr>
          <w:ilvl w:val="1"/>
          <w:numId w:val="75"/>
        </w:numPr>
        <w:tabs>
          <w:tab w:val="left" w:pos="415"/>
        </w:tabs>
        <w:ind w:right="116"/>
      </w:pPr>
      <w:r>
        <w:t>In the case of residents, such monitoring shall also include periodic status</w:t>
      </w:r>
      <w:r w:rsidRPr="00075553">
        <w:rPr>
          <w:spacing w:val="-17"/>
        </w:rPr>
        <w:t xml:space="preserve"> </w:t>
      </w:r>
      <w:r>
        <w:t>checks.</w:t>
      </w:r>
    </w:p>
    <w:p w14:paraId="0A7EAE7F" w14:textId="77777777" w:rsidR="00610DB5" w:rsidRDefault="00522567" w:rsidP="00610DB5">
      <w:pPr>
        <w:pStyle w:val="ListParagraph"/>
        <w:numPr>
          <w:ilvl w:val="1"/>
          <w:numId w:val="75"/>
        </w:numPr>
        <w:tabs>
          <w:tab w:val="left" w:pos="415"/>
        </w:tabs>
        <w:ind w:right="116"/>
      </w:pPr>
      <w:r>
        <w:t>If any other individual who cooperates with an investigation expresses a fear of retaliation, the agency shall take appropriate measures to protect that individual against</w:t>
      </w:r>
      <w:r w:rsidRPr="00610DB5">
        <w:rPr>
          <w:spacing w:val="-5"/>
        </w:rPr>
        <w:t xml:space="preserve"> </w:t>
      </w:r>
      <w:r>
        <w:t>retaliation.</w:t>
      </w:r>
    </w:p>
    <w:p w14:paraId="5D3C9116" w14:textId="1E1443ED" w:rsidR="00522567" w:rsidRDefault="004D7056" w:rsidP="00610DB5">
      <w:pPr>
        <w:pStyle w:val="ListParagraph"/>
        <w:numPr>
          <w:ilvl w:val="1"/>
          <w:numId w:val="75"/>
        </w:numPr>
        <w:tabs>
          <w:tab w:val="left" w:pos="415"/>
        </w:tabs>
        <w:ind w:right="116"/>
      </w:pPr>
      <w:r>
        <w:t>A facility’s</w:t>
      </w:r>
      <w:r w:rsidR="00522567">
        <w:t xml:space="preserve"> obligation to monitor shall terminate if the agency determines that the allegation is</w:t>
      </w:r>
      <w:r w:rsidR="00522567" w:rsidRPr="00610DB5">
        <w:rPr>
          <w:spacing w:val="-23"/>
        </w:rPr>
        <w:t xml:space="preserve"> </w:t>
      </w:r>
      <w:r w:rsidR="00522567">
        <w:t>unfounded.</w:t>
      </w:r>
    </w:p>
    <w:p w14:paraId="6B159033" w14:textId="77777777" w:rsidR="008864A9" w:rsidRDefault="008864A9" w:rsidP="008864A9">
      <w:pPr>
        <w:tabs>
          <w:tab w:val="left" w:pos="415"/>
        </w:tabs>
        <w:ind w:right="116"/>
      </w:pPr>
    </w:p>
    <w:p w14:paraId="1CD7CECF" w14:textId="6487910E" w:rsidR="008864A9" w:rsidRPr="00CD56DF" w:rsidRDefault="00CD56DF" w:rsidP="008864A9">
      <w:pPr>
        <w:tabs>
          <w:tab w:val="left" w:pos="415"/>
        </w:tabs>
        <w:ind w:right="116"/>
        <w:rPr>
          <w:b/>
          <w:bCs/>
        </w:rPr>
      </w:pPr>
      <w:r>
        <w:rPr>
          <w:b/>
          <w:bCs/>
        </w:rPr>
        <w:t>INVESTIGATIONS:</w:t>
      </w:r>
    </w:p>
    <w:p w14:paraId="2213B00A" w14:textId="77777777" w:rsidR="004D7056" w:rsidRDefault="004D7056" w:rsidP="004D7056">
      <w:pPr>
        <w:tabs>
          <w:tab w:val="left" w:pos="395"/>
        </w:tabs>
        <w:spacing w:before="39"/>
        <w:ind w:right="116"/>
      </w:pPr>
    </w:p>
    <w:p w14:paraId="1036DAAD" w14:textId="77777777" w:rsidR="00B94F7A" w:rsidRDefault="006972E8" w:rsidP="00CD56DF">
      <w:pPr>
        <w:pStyle w:val="ListParagraph"/>
        <w:numPr>
          <w:ilvl w:val="0"/>
          <w:numId w:val="76"/>
        </w:numPr>
        <w:tabs>
          <w:tab w:val="left" w:pos="388"/>
        </w:tabs>
        <w:spacing w:before="1"/>
        <w:ind w:right="114"/>
        <w:rPr>
          <w:b/>
          <w:bCs/>
        </w:rPr>
      </w:pPr>
      <w:r w:rsidRPr="00D20883">
        <w:rPr>
          <w:b/>
          <w:bCs/>
        </w:rPr>
        <w:t>Investigations</w:t>
      </w:r>
    </w:p>
    <w:p w14:paraId="47B2B771" w14:textId="77777777" w:rsidR="00B94F7A" w:rsidRDefault="00442179" w:rsidP="00B94F7A">
      <w:pPr>
        <w:pStyle w:val="ListParagraph"/>
        <w:numPr>
          <w:ilvl w:val="1"/>
          <w:numId w:val="68"/>
        </w:numPr>
        <w:tabs>
          <w:tab w:val="left" w:pos="388"/>
        </w:tabs>
        <w:spacing w:before="1"/>
        <w:ind w:right="114"/>
        <w:rPr>
          <w:b/>
          <w:bCs/>
        </w:rPr>
      </w:pPr>
      <w:r>
        <w:t>When</w:t>
      </w:r>
      <w:r w:rsidRPr="00B94F7A">
        <w:rPr>
          <w:spacing w:val="-4"/>
        </w:rPr>
        <w:t xml:space="preserve"> </w:t>
      </w:r>
      <w:r>
        <w:t>the</w:t>
      </w:r>
      <w:r w:rsidRPr="00B94F7A">
        <w:rPr>
          <w:spacing w:val="-4"/>
        </w:rPr>
        <w:t xml:space="preserve"> </w:t>
      </w:r>
      <w:r w:rsidR="00860B35">
        <w:t>facility</w:t>
      </w:r>
      <w:r w:rsidRPr="00B94F7A">
        <w:rPr>
          <w:spacing w:val="-5"/>
        </w:rPr>
        <w:t xml:space="preserve"> </w:t>
      </w:r>
      <w:r>
        <w:t>conducts</w:t>
      </w:r>
      <w:r w:rsidRPr="00B94F7A">
        <w:rPr>
          <w:spacing w:val="-4"/>
        </w:rPr>
        <w:t xml:space="preserve"> </w:t>
      </w:r>
      <w:r>
        <w:t>its</w:t>
      </w:r>
      <w:r w:rsidRPr="00B94F7A">
        <w:rPr>
          <w:spacing w:val="-6"/>
        </w:rPr>
        <w:t xml:space="preserve"> </w:t>
      </w:r>
      <w:r>
        <w:t>own</w:t>
      </w:r>
      <w:r w:rsidRPr="00B94F7A">
        <w:rPr>
          <w:spacing w:val="-6"/>
        </w:rPr>
        <w:t xml:space="preserve"> </w:t>
      </w:r>
      <w:r>
        <w:t>investigations</w:t>
      </w:r>
      <w:r w:rsidRPr="00B94F7A">
        <w:rPr>
          <w:spacing w:val="-4"/>
        </w:rPr>
        <w:t xml:space="preserve"> </w:t>
      </w:r>
      <w:r>
        <w:t>into</w:t>
      </w:r>
      <w:r w:rsidRPr="00B94F7A">
        <w:rPr>
          <w:spacing w:val="-4"/>
        </w:rPr>
        <w:t xml:space="preserve"> </w:t>
      </w:r>
      <w:r>
        <w:t>allegations</w:t>
      </w:r>
      <w:r w:rsidRPr="00B94F7A">
        <w:rPr>
          <w:spacing w:val="-7"/>
        </w:rPr>
        <w:t xml:space="preserve"> </w:t>
      </w:r>
      <w:r>
        <w:t>of</w:t>
      </w:r>
      <w:r w:rsidRPr="00B94F7A">
        <w:rPr>
          <w:spacing w:val="-6"/>
        </w:rPr>
        <w:t xml:space="preserve"> </w:t>
      </w:r>
      <w:r>
        <w:t>sexual</w:t>
      </w:r>
      <w:r w:rsidRPr="00B94F7A">
        <w:rPr>
          <w:spacing w:val="-7"/>
        </w:rPr>
        <w:t xml:space="preserve"> </w:t>
      </w:r>
      <w:r>
        <w:t>abuse</w:t>
      </w:r>
      <w:r w:rsidRPr="00B94F7A">
        <w:rPr>
          <w:spacing w:val="-3"/>
        </w:rPr>
        <w:t xml:space="preserve"> </w:t>
      </w:r>
      <w:r>
        <w:t>and</w:t>
      </w:r>
      <w:r w:rsidRPr="00B94F7A">
        <w:rPr>
          <w:spacing w:val="-7"/>
        </w:rPr>
        <w:t xml:space="preserve"> </w:t>
      </w:r>
      <w:r>
        <w:t>sexual</w:t>
      </w:r>
      <w:r w:rsidRPr="00B94F7A">
        <w:rPr>
          <w:spacing w:val="-6"/>
        </w:rPr>
        <w:t xml:space="preserve"> </w:t>
      </w:r>
      <w:r>
        <w:t>harassment,</w:t>
      </w:r>
      <w:r w:rsidRPr="00B94F7A">
        <w:rPr>
          <w:spacing w:val="-5"/>
        </w:rPr>
        <w:t xml:space="preserve"> </w:t>
      </w:r>
      <w:r>
        <w:t>it</w:t>
      </w:r>
      <w:r w:rsidRPr="00B94F7A">
        <w:rPr>
          <w:spacing w:val="-4"/>
        </w:rPr>
        <w:t xml:space="preserve"> </w:t>
      </w:r>
      <w:r>
        <w:t>shall</w:t>
      </w:r>
      <w:r w:rsidRPr="00B94F7A">
        <w:rPr>
          <w:spacing w:val="-4"/>
        </w:rPr>
        <w:t xml:space="preserve"> </w:t>
      </w:r>
      <w:r>
        <w:t>do</w:t>
      </w:r>
      <w:r w:rsidRPr="00B94F7A">
        <w:rPr>
          <w:spacing w:val="-5"/>
        </w:rPr>
        <w:t xml:space="preserve"> </w:t>
      </w:r>
      <w:r>
        <w:t xml:space="preserve">so promptly, thoroughly, and objectively for all allegations, including third-party and anonymous reports. </w:t>
      </w:r>
    </w:p>
    <w:p w14:paraId="12D4C7BE" w14:textId="77777777" w:rsidR="001C3D94" w:rsidRPr="001C3D94" w:rsidRDefault="00442179" w:rsidP="001C3D94">
      <w:pPr>
        <w:pStyle w:val="ListParagraph"/>
        <w:numPr>
          <w:ilvl w:val="1"/>
          <w:numId w:val="68"/>
        </w:numPr>
        <w:tabs>
          <w:tab w:val="left" w:pos="388"/>
        </w:tabs>
        <w:spacing w:before="1"/>
        <w:ind w:right="114"/>
        <w:rPr>
          <w:b/>
          <w:bCs/>
        </w:rPr>
      </w:pPr>
      <w:r>
        <w:lastRenderedPageBreak/>
        <w:t xml:space="preserve">Where sexual abuse is alleged, the </w:t>
      </w:r>
      <w:r w:rsidR="00E35572">
        <w:t>facility</w:t>
      </w:r>
      <w:r>
        <w:t xml:space="preserve"> shall use investigators who have received special training in sexual abuse investigations pursuant to </w:t>
      </w:r>
      <w:r w:rsidR="00605A29">
        <w:t xml:space="preserve">§115.34 or </w:t>
      </w:r>
      <w:r>
        <w:t>§115.234</w:t>
      </w:r>
      <w:r w:rsidR="007A36FC">
        <w:t>.</w:t>
      </w:r>
      <w:r w:rsidR="00605A29">
        <w:t xml:space="preserve"> </w:t>
      </w:r>
    </w:p>
    <w:p w14:paraId="55F6C1CC" w14:textId="77777777" w:rsidR="001C3D94" w:rsidRPr="001C3D94" w:rsidRDefault="00442179" w:rsidP="001C3D94">
      <w:pPr>
        <w:pStyle w:val="ListParagraph"/>
        <w:numPr>
          <w:ilvl w:val="1"/>
          <w:numId w:val="68"/>
        </w:numPr>
        <w:tabs>
          <w:tab w:val="left" w:pos="388"/>
        </w:tabs>
        <w:spacing w:before="1"/>
        <w:ind w:right="114"/>
        <w:rPr>
          <w:b/>
          <w:bCs/>
        </w:rPr>
      </w:pPr>
      <w:r>
        <w:t xml:space="preserve">Investigators shall gather and preserve direct and circumstantial evidence, including any available physical and DNA evidence and any available electronic monitoring data; shall interview alleged victims, suspected perpetrators, and witnesses; and shall review prior complaints and reports of sexual abuse involving the suspected perpetrator. </w:t>
      </w:r>
    </w:p>
    <w:p w14:paraId="45A0A7A3" w14:textId="77777777" w:rsidR="001C3D94" w:rsidRPr="001C3D94" w:rsidRDefault="00442179" w:rsidP="001C3D94">
      <w:pPr>
        <w:pStyle w:val="ListParagraph"/>
        <w:numPr>
          <w:ilvl w:val="1"/>
          <w:numId w:val="68"/>
        </w:numPr>
        <w:tabs>
          <w:tab w:val="left" w:pos="388"/>
        </w:tabs>
        <w:spacing w:before="1"/>
        <w:ind w:right="114"/>
        <w:rPr>
          <w:b/>
          <w:bCs/>
        </w:rPr>
      </w:pPr>
      <w:r>
        <w:t>When</w:t>
      </w:r>
      <w:r w:rsidRPr="001C3D94">
        <w:rPr>
          <w:spacing w:val="-7"/>
        </w:rPr>
        <w:t xml:space="preserve"> </w:t>
      </w:r>
      <w:r>
        <w:t>the</w:t>
      </w:r>
      <w:r w:rsidRPr="001C3D94">
        <w:rPr>
          <w:spacing w:val="-4"/>
        </w:rPr>
        <w:t xml:space="preserve"> </w:t>
      </w:r>
      <w:r>
        <w:t>quality</w:t>
      </w:r>
      <w:r w:rsidRPr="001C3D94">
        <w:rPr>
          <w:spacing w:val="-5"/>
        </w:rPr>
        <w:t xml:space="preserve"> </w:t>
      </w:r>
      <w:r>
        <w:t>of</w:t>
      </w:r>
      <w:r w:rsidRPr="001C3D94">
        <w:rPr>
          <w:spacing w:val="-4"/>
        </w:rPr>
        <w:t xml:space="preserve"> </w:t>
      </w:r>
      <w:r>
        <w:t>evidence</w:t>
      </w:r>
      <w:r w:rsidRPr="001C3D94">
        <w:rPr>
          <w:spacing w:val="-4"/>
        </w:rPr>
        <w:t xml:space="preserve"> </w:t>
      </w:r>
      <w:r>
        <w:t>appears</w:t>
      </w:r>
      <w:r w:rsidRPr="001C3D94">
        <w:rPr>
          <w:spacing w:val="-5"/>
        </w:rPr>
        <w:t xml:space="preserve"> </w:t>
      </w:r>
      <w:r>
        <w:t>to</w:t>
      </w:r>
      <w:r w:rsidRPr="001C3D94">
        <w:rPr>
          <w:spacing w:val="-3"/>
        </w:rPr>
        <w:t xml:space="preserve"> </w:t>
      </w:r>
      <w:r>
        <w:t>support</w:t>
      </w:r>
      <w:r w:rsidRPr="001C3D94">
        <w:rPr>
          <w:spacing w:val="-3"/>
        </w:rPr>
        <w:t xml:space="preserve"> </w:t>
      </w:r>
      <w:r>
        <w:t>criminal</w:t>
      </w:r>
      <w:r w:rsidRPr="001C3D94">
        <w:rPr>
          <w:spacing w:val="-4"/>
        </w:rPr>
        <w:t xml:space="preserve"> </w:t>
      </w:r>
      <w:r>
        <w:t>prosecution,</w:t>
      </w:r>
      <w:r w:rsidRPr="001C3D94">
        <w:rPr>
          <w:spacing w:val="-6"/>
        </w:rPr>
        <w:t xml:space="preserve"> </w:t>
      </w:r>
      <w:r>
        <w:t>the</w:t>
      </w:r>
      <w:r w:rsidRPr="001C3D94">
        <w:rPr>
          <w:spacing w:val="-3"/>
        </w:rPr>
        <w:t xml:space="preserve"> </w:t>
      </w:r>
      <w:r w:rsidR="005A45D2">
        <w:t>facility</w:t>
      </w:r>
      <w:r w:rsidRPr="001C3D94">
        <w:rPr>
          <w:spacing w:val="-4"/>
        </w:rPr>
        <w:t xml:space="preserve"> </w:t>
      </w:r>
      <w:r>
        <w:t>shall</w:t>
      </w:r>
      <w:r w:rsidRPr="001C3D94">
        <w:rPr>
          <w:spacing w:val="-6"/>
        </w:rPr>
        <w:t xml:space="preserve"> </w:t>
      </w:r>
      <w:r>
        <w:t>conduct</w:t>
      </w:r>
      <w:r w:rsidRPr="001C3D94">
        <w:rPr>
          <w:spacing w:val="-4"/>
        </w:rPr>
        <w:t xml:space="preserve"> </w:t>
      </w:r>
      <w:r>
        <w:t>compelled</w:t>
      </w:r>
      <w:r w:rsidRPr="001C3D94">
        <w:rPr>
          <w:spacing w:val="-4"/>
        </w:rPr>
        <w:t xml:space="preserve"> </w:t>
      </w:r>
      <w:r>
        <w:t xml:space="preserve">interviews only after consulting with prosecutors as to whether compelled interviews may be an obstacle for subsequent criminal prosecution. </w:t>
      </w:r>
    </w:p>
    <w:p w14:paraId="5331E9FC" w14:textId="77777777" w:rsidR="001C3D94" w:rsidRPr="001C3D94" w:rsidRDefault="00442179" w:rsidP="001C3D94">
      <w:pPr>
        <w:pStyle w:val="ListParagraph"/>
        <w:numPr>
          <w:ilvl w:val="1"/>
          <w:numId w:val="68"/>
        </w:numPr>
        <w:tabs>
          <w:tab w:val="left" w:pos="388"/>
        </w:tabs>
        <w:spacing w:before="1"/>
        <w:ind w:right="114"/>
        <w:rPr>
          <w:b/>
          <w:bCs/>
        </w:rPr>
      </w:pPr>
      <w:r>
        <w:t>The credibility of an alleged victim, suspect, or witness shall be assessed on an individual basis and shall not be determined by the person’s status as resident or staff. No agency shall require a resident who alleges sexual abuse to submit to a polygraph examination or other truth-telling device as a condition for proceeding with the investigation of such an allegation</w:t>
      </w:r>
      <w:r w:rsidR="005A45D2">
        <w:t>.</w:t>
      </w:r>
    </w:p>
    <w:p w14:paraId="4D0BCC29" w14:textId="77777777" w:rsidR="001C3D94" w:rsidRPr="001C3D94" w:rsidRDefault="00442179" w:rsidP="001C3D94">
      <w:pPr>
        <w:pStyle w:val="ListParagraph"/>
        <w:numPr>
          <w:ilvl w:val="1"/>
          <w:numId w:val="68"/>
        </w:numPr>
        <w:tabs>
          <w:tab w:val="left" w:pos="388"/>
        </w:tabs>
        <w:spacing w:before="1"/>
        <w:ind w:right="114"/>
        <w:rPr>
          <w:b/>
          <w:bCs/>
        </w:rPr>
      </w:pPr>
      <w:r>
        <w:t>Administrative investigations:</w:t>
      </w:r>
    </w:p>
    <w:p w14:paraId="1D83E892" w14:textId="77777777" w:rsidR="006C6BA5" w:rsidRPr="006C6BA5" w:rsidRDefault="00442179" w:rsidP="006C6BA5">
      <w:pPr>
        <w:pStyle w:val="ListParagraph"/>
        <w:numPr>
          <w:ilvl w:val="2"/>
          <w:numId w:val="68"/>
        </w:numPr>
        <w:tabs>
          <w:tab w:val="left" w:pos="388"/>
        </w:tabs>
        <w:spacing w:before="1"/>
        <w:ind w:right="114"/>
        <w:rPr>
          <w:b/>
          <w:bCs/>
        </w:rPr>
      </w:pPr>
      <w:r>
        <w:t>Shall include an effort to determine whether staff actions or failures to act contributed to the abuse;</w:t>
      </w:r>
      <w:r w:rsidRPr="001C3D94">
        <w:rPr>
          <w:spacing w:val="-20"/>
        </w:rPr>
        <w:t xml:space="preserve"> </w:t>
      </w:r>
      <w:r>
        <w:t>and</w:t>
      </w:r>
    </w:p>
    <w:p w14:paraId="4835C50A" w14:textId="77777777" w:rsidR="006C6BA5" w:rsidRPr="006C6BA5" w:rsidRDefault="00442179" w:rsidP="006C6BA5">
      <w:pPr>
        <w:pStyle w:val="ListParagraph"/>
        <w:numPr>
          <w:ilvl w:val="2"/>
          <w:numId w:val="68"/>
        </w:numPr>
        <w:tabs>
          <w:tab w:val="left" w:pos="388"/>
        </w:tabs>
        <w:spacing w:before="1"/>
        <w:ind w:right="114"/>
        <w:rPr>
          <w:b/>
          <w:bCs/>
        </w:rPr>
      </w:pPr>
      <w:r>
        <w:t xml:space="preserve">Shall be documented in written reports that include a description of the physical and testimonial evidence, the reasoning behind credibility assessments, and investigative facts and findings. </w:t>
      </w:r>
    </w:p>
    <w:p w14:paraId="23B5D828" w14:textId="77777777" w:rsidR="005C3919" w:rsidRPr="005C3919" w:rsidRDefault="00442179" w:rsidP="005C3919">
      <w:pPr>
        <w:pStyle w:val="ListParagraph"/>
        <w:numPr>
          <w:ilvl w:val="1"/>
          <w:numId w:val="68"/>
        </w:numPr>
        <w:tabs>
          <w:tab w:val="left" w:pos="388"/>
        </w:tabs>
        <w:spacing w:before="1"/>
        <w:ind w:right="114"/>
        <w:rPr>
          <w:b/>
          <w:bCs/>
        </w:rPr>
      </w:pPr>
      <w:r>
        <w:t xml:space="preserve">Criminal investigations shall be documented in a written report that contains a thorough description of physical, testimonial, and documentary evidence and attaches copies of all documentary evidence where feasible. </w:t>
      </w:r>
    </w:p>
    <w:p w14:paraId="6F343F31" w14:textId="77777777" w:rsidR="005C3919" w:rsidRPr="005C3919" w:rsidRDefault="00442179" w:rsidP="005C3919">
      <w:pPr>
        <w:pStyle w:val="ListParagraph"/>
        <w:numPr>
          <w:ilvl w:val="2"/>
          <w:numId w:val="68"/>
        </w:numPr>
        <w:tabs>
          <w:tab w:val="left" w:pos="388"/>
        </w:tabs>
        <w:spacing w:before="1"/>
        <w:ind w:right="114"/>
        <w:rPr>
          <w:b/>
          <w:bCs/>
        </w:rPr>
      </w:pPr>
      <w:r>
        <w:t xml:space="preserve">Substantiated allegations of conduct that appears to be criminal shall be referred for prosecution. </w:t>
      </w:r>
    </w:p>
    <w:p w14:paraId="2ED534D1" w14:textId="77777777" w:rsidR="00874935" w:rsidRPr="00874935" w:rsidRDefault="00442179" w:rsidP="00874935">
      <w:pPr>
        <w:pStyle w:val="ListParagraph"/>
        <w:numPr>
          <w:ilvl w:val="2"/>
          <w:numId w:val="68"/>
        </w:numPr>
        <w:tabs>
          <w:tab w:val="left" w:pos="388"/>
        </w:tabs>
        <w:spacing w:before="1"/>
        <w:ind w:right="114"/>
        <w:rPr>
          <w:b/>
          <w:bCs/>
        </w:rPr>
      </w:pPr>
      <w:r>
        <w:t xml:space="preserve">The </w:t>
      </w:r>
      <w:r w:rsidR="00931948">
        <w:t>facility</w:t>
      </w:r>
      <w:r>
        <w:t xml:space="preserve"> shall retain all written reports referenced in paragraphs (</w:t>
      </w:r>
      <w:r w:rsidR="00E42B48">
        <w:t>6</w:t>
      </w:r>
      <w:r>
        <w:t>) and (</w:t>
      </w:r>
      <w:r w:rsidR="00E42B48">
        <w:t>7</w:t>
      </w:r>
      <w:r>
        <w:t xml:space="preserve">) of this section for as long as the alleged abuser is incarcerated or employed by the agency, plus five years. </w:t>
      </w:r>
    </w:p>
    <w:p w14:paraId="167518FE" w14:textId="77777777" w:rsidR="00362EDE" w:rsidRPr="00362EDE" w:rsidRDefault="00442179" w:rsidP="00362EDE">
      <w:pPr>
        <w:pStyle w:val="ListParagraph"/>
        <w:numPr>
          <w:ilvl w:val="2"/>
          <w:numId w:val="68"/>
        </w:numPr>
        <w:tabs>
          <w:tab w:val="left" w:pos="388"/>
        </w:tabs>
        <w:spacing w:before="1"/>
        <w:ind w:right="114"/>
        <w:rPr>
          <w:b/>
          <w:bCs/>
        </w:rPr>
      </w:pPr>
      <w:r>
        <w:t>The</w:t>
      </w:r>
      <w:r w:rsidRPr="00874935">
        <w:rPr>
          <w:spacing w:val="-8"/>
        </w:rPr>
        <w:t xml:space="preserve"> </w:t>
      </w:r>
      <w:r>
        <w:t>departure</w:t>
      </w:r>
      <w:r w:rsidRPr="00874935">
        <w:rPr>
          <w:spacing w:val="-11"/>
        </w:rPr>
        <w:t xml:space="preserve"> </w:t>
      </w:r>
      <w:r>
        <w:t>of</w:t>
      </w:r>
      <w:r w:rsidRPr="00874935">
        <w:rPr>
          <w:spacing w:val="-8"/>
        </w:rPr>
        <w:t xml:space="preserve"> </w:t>
      </w:r>
      <w:r>
        <w:t>the</w:t>
      </w:r>
      <w:r w:rsidRPr="00874935">
        <w:rPr>
          <w:spacing w:val="-8"/>
        </w:rPr>
        <w:t xml:space="preserve"> </w:t>
      </w:r>
      <w:r>
        <w:t>alleged</w:t>
      </w:r>
      <w:r w:rsidRPr="00874935">
        <w:rPr>
          <w:spacing w:val="-8"/>
        </w:rPr>
        <w:t xml:space="preserve"> </w:t>
      </w:r>
      <w:r>
        <w:t>abuser</w:t>
      </w:r>
      <w:r w:rsidRPr="00874935">
        <w:rPr>
          <w:spacing w:val="-8"/>
        </w:rPr>
        <w:t xml:space="preserve"> </w:t>
      </w:r>
      <w:r>
        <w:t>or</w:t>
      </w:r>
      <w:r w:rsidRPr="00874935">
        <w:rPr>
          <w:spacing w:val="-7"/>
        </w:rPr>
        <w:t xml:space="preserve"> </w:t>
      </w:r>
      <w:r>
        <w:t>victim</w:t>
      </w:r>
      <w:r w:rsidRPr="00874935">
        <w:rPr>
          <w:spacing w:val="-7"/>
        </w:rPr>
        <w:t xml:space="preserve"> </w:t>
      </w:r>
      <w:r>
        <w:t>from</w:t>
      </w:r>
      <w:r w:rsidRPr="00874935">
        <w:rPr>
          <w:spacing w:val="-7"/>
        </w:rPr>
        <w:t xml:space="preserve"> </w:t>
      </w:r>
      <w:r>
        <w:t>the</w:t>
      </w:r>
      <w:r w:rsidRPr="00874935">
        <w:rPr>
          <w:spacing w:val="-7"/>
        </w:rPr>
        <w:t xml:space="preserve"> </w:t>
      </w:r>
      <w:r>
        <w:t>employment</w:t>
      </w:r>
      <w:r w:rsidRPr="00874935">
        <w:rPr>
          <w:spacing w:val="-10"/>
        </w:rPr>
        <w:t xml:space="preserve"> </w:t>
      </w:r>
      <w:r>
        <w:t>or</w:t>
      </w:r>
      <w:r w:rsidRPr="00874935">
        <w:rPr>
          <w:spacing w:val="-8"/>
        </w:rPr>
        <w:t xml:space="preserve"> </w:t>
      </w:r>
      <w:r>
        <w:t>control</w:t>
      </w:r>
      <w:r w:rsidRPr="00874935">
        <w:rPr>
          <w:spacing w:val="-7"/>
        </w:rPr>
        <w:t xml:space="preserve"> </w:t>
      </w:r>
      <w:r>
        <w:t>of</w:t>
      </w:r>
      <w:r w:rsidRPr="00874935">
        <w:rPr>
          <w:spacing w:val="-8"/>
        </w:rPr>
        <w:t xml:space="preserve"> </w:t>
      </w:r>
      <w:r>
        <w:t>the</w:t>
      </w:r>
      <w:r w:rsidRPr="00874935">
        <w:rPr>
          <w:spacing w:val="-8"/>
        </w:rPr>
        <w:t xml:space="preserve"> </w:t>
      </w:r>
      <w:r>
        <w:t>facility</w:t>
      </w:r>
      <w:r w:rsidRPr="00874935">
        <w:rPr>
          <w:spacing w:val="-7"/>
        </w:rPr>
        <w:t xml:space="preserve"> </w:t>
      </w:r>
      <w:r>
        <w:t>or</w:t>
      </w:r>
      <w:r w:rsidRPr="00874935">
        <w:rPr>
          <w:spacing w:val="-8"/>
        </w:rPr>
        <w:t xml:space="preserve"> </w:t>
      </w:r>
      <w:r>
        <w:t>agency</w:t>
      </w:r>
      <w:r w:rsidRPr="00874935">
        <w:rPr>
          <w:spacing w:val="-7"/>
        </w:rPr>
        <w:t xml:space="preserve"> </w:t>
      </w:r>
      <w:r>
        <w:t>shall</w:t>
      </w:r>
      <w:r w:rsidRPr="00874935">
        <w:rPr>
          <w:spacing w:val="-8"/>
        </w:rPr>
        <w:t xml:space="preserve"> </w:t>
      </w:r>
      <w:r>
        <w:t>not</w:t>
      </w:r>
      <w:r w:rsidRPr="00874935">
        <w:rPr>
          <w:spacing w:val="-6"/>
        </w:rPr>
        <w:t xml:space="preserve"> </w:t>
      </w:r>
      <w:r>
        <w:t xml:space="preserve">provide a basis for terminating an investigation. </w:t>
      </w:r>
    </w:p>
    <w:p w14:paraId="0B33097A" w14:textId="77777777" w:rsidR="00362EDE" w:rsidRPr="00362EDE" w:rsidRDefault="00C85962" w:rsidP="00362EDE">
      <w:pPr>
        <w:pStyle w:val="ListParagraph"/>
        <w:numPr>
          <w:ilvl w:val="1"/>
          <w:numId w:val="68"/>
        </w:numPr>
        <w:tabs>
          <w:tab w:val="left" w:pos="388"/>
        </w:tabs>
        <w:spacing w:before="1"/>
        <w:ind w:right="114"/>
        <w:rPr>
          <w:b/>
          <w:bCs/>
        </w:rPr>
      </w:pPr>
      <w:r>
        <w:t>A</w:t>
      </w:r>
      <w:r w:rsidR="00442179">
        <w:t>ny State entity or Department of Justice component that conducts such investigations shall do so pursuant to the above requirements.</w:t>
      </w:r>
    </w:p>
    <w:p w14:paraId="275825E4" w14:textId="0100E54A" w:rsidR="001E1308" w:rsidRPr="00BF774D" w:rsidRDefault="00442179" w:rsidP="00BF774D">
      <w:pPr>
        <w:pStyle w:val="ListParagraph"/>
        <w:numPr>
          <w:ilvl w:val="1"/>
          <w:numId w:val="68"/>
        </w:numPr>
        <w:tabs>
          <w:tab w:val="left" w:pos="388"/>
        </w:tabs>
        <w:spacing w:before="1"/>
        <w:ind w:right="114"/>
        <w:rPr>
          <w:b/>
          <w:bCs/>
        </w:rPr>
      </w:pPr>
      <w:r>
        <w:t xml:space="preserve">When outside agencies investigate sexual abuse, the facility shall cooperate with outside investigators and shall endeavor to remain informed about the progress of the investigation. </w:t>
      </w:r>
    </w:p>
    <w:p w14:paraId="7A2BA66D" w14:textId="2F91E980" w:rsidR="006C21A4" w:rsidRPr="00BF774D" w:rsidRDefault="00C81148" w:rsidP="00BF774D">
      <w:pPr>
        <w:pStyle w:val="ListParagraph"/>
        <w:numPr>
          <w:ilvl w:val="0"/>
          <w:numId w:val="76"/>
        </w:numPr>
        <w:tabs>
          <w:tab w:val="left" w:pos="338"/>
          <w:tab w:val="left" w:pos="388"/>
          <w:tab w:val="left" w:pos="419"/>
        </w:tabs>
        <w:spacing w:before="1"/>
        <w:ind w:right="113"/>
        <w:rPr>
          <w:bCs/>
        </w:rPr>
      </w:pPr>
      <w:r w:rsidRPr="0091628F">
        <w:rPr>
          <w:b/>
        </w:rPr>
        <w:t>Evidentiary standard for administrative investigation</w:t>
      </w:r>
      <w:r w:rsidR="0091628F" w:rsidRPr="0091628F">
        <w:rPr>
          <w:b/>
        </w:rPr>
        <w:t xml:space="preserve">: </w:t>
      </w:r>
      <w:r w:rsidRPr="0091628F">
        <w:rPr>
          <w:bCs/>
        </w:rPr>
        <w:t>The facility shall impose no standard higher than a preponderance of the evidence in determining whether allegations of sexual abuse or sexual harassment are substantiated.</w:t>
      </w:r>
    </w:p>
    <w:p w14:paraId="7D3B60E1" w14:textId="369508F5" w:rsidR="00160C1E" w:rsidRDefault="00C81148" w:rsidP="00160C1E">
      <w:pPr>
        <w:pStyle w:val="ListParagraph"/>
        <w:numPr>
          <w:ilvl w:val="0"/>
          <w:numId w:val="76"/>
        </w:numPr>
        <w:tabs>
          <w:tab w:val="left" w:pos="338"/>
          <w:tab w:val="left" w:pos="388"/>
          <w:tab w:val="left" w:pos="419"/>
        </w:tabs>
        <w:spacing w:before="1"/>
        <w:ind w:right="113"/>
      </w:pPr>
      <w:r w:rsidRPr="00160C1E">
        <w:rPr>
          <w:b/>
        </w:rPr>
        <w:t>Reporting to Residents/Inmates</w:t>
      </w:r>
    </w:p>
    <w:p w14:paraId="7DC1B345" w14:textId="77777777" w:rsidR="00160C1E" w:rsidRPr="00160C1E" w:rsidRDefault="00F06970" w:rsidP="00160C1E">
      <w:pPr>
        <w:pStyle w:val="ListParagraph"/>
        <w:numPr>
          <w:ilvl w:val="1"/>
          <w:numId w:val="76"/>
        </w:numPr>
        <w:tabs>
          <w:tab w:val="left" w:pos="338"/>
          <w:tab w:val="left" w:pos="388"/>
          <w:tab w:val="left" w:pos="419"/>
        </w:tabs>
        <w:spacing w:before="1"/>
        <w:ind w:right="113"/>
        <w:rPr>
          <w:bCs/>
        </w:rPr>
      </w:pPr>
      <w:r>
        <w:t>Following an investigation into a resident’s</w:t>
      </w:r>
      <w:r w:rsidR="00B43044">
        <w:t>/inmate’s</w:t>
      </w:r>
      <w:r>
        <w:t xml:space="preserve"> allegation of sexual abuse suffered in </w:t>
      </w:r>
      <w:r w:rsidR="00B43044">
        <w:t>the</w:t>
      </w:r>
      <w:r>
        <w:t xml:space="preserve"> facility, the </w:t>
      </w:r>
      <w:r w:rsidR="00B43044">
        <w:t xml:space="preserve">facility </w:t>
      </w:r>
      <w:r>
        <w:t>shall inform the resident as to whether the allegation has been determined to be substantiated, unsubstantiated, or unfounded.</w:t>
      </w:r>
    </w:p>
    <w:p w14:paraId="3E0F5ED2" w14:textId="77777777" w:rsidR="00160C1E" w:rsidRPr="00160C1E" w:rsidRDefault="00F06970" w:rsidP="00160C1E">
      <w:pPr>
        <w:pStyle w:val="ListParagraph"/>
        <w:numPr>
          <w:ilvl w:val="1"/>
          <w:numId w:val="76"/>
        </w:numPr>
        <w:tabs>
          <w:tab w:val="left" w:pos="338"/>
          <w:tab w:val="left" w:pos="388"/>
          <w:tab w:val="left" w:pos="419"/>
        </w:tabs>
        <w:spacing w:before="1"/>
        <w:ind w:right="113"/>
        <w:rPr>
          <w:bCs/>
        </w:rPr>
      </w:pPr>
      <w:r>
        <w:t>If</w:t>
      </w:r>
      <w:r w:rsidRPr="00160C1E">
        <w:rPr>
          <w:spacing w:val="-5"/>
        </w:rPr>
        <w:t xml:space="preserve"> </w:t>
      </w:r>
      <w:r>
        <w:t>the</w:t>
      </w:r>
      <w:r w:rsidRPr="00160C1E">
        <w:rPr>
          <w:spacing w:val="-3"/>
        </w:rPr>
        <w:t xml:space="preserve"> </w:t>
      </w:r>
      <w:r>
        <w:t>agency</w:t>
      </w:r>
      <w:r w:rsidRPr="00160C1E">
        <w:rPr>
          <w:spacing w:val="-3"/>
        </w:rPr>
        <w:t xml:space="preserve"> </w:t>
      </w:r>
      <w:r>
        <w:t>did</w:t>
      </w:r>
      <w:r w:rsidRPr="00160C1E">
        <w:rPr>
          <w:spacing w:val="-4"/>
        </w:rPr>
        <w:t xml:space="preserve"> </w:t>
      </w:r>
      <w:r>
        <w:t>not</w:t>
      </w:r>
      <w:r w:rsidRPr="00160C1E">
        <w:rPr>
          <w:spacing w:val="-3"/>
        </w:rPr>
        <w:t xml:space="preserve"> </w:t>
      </w:r>
      <w:r>
        <w:t>conduct the</w:t>
      </w:r>
      <w:r w:rsidRPr="00160C1E">
        <w:rPr>
          <w:spacing w:val="-5"/>
        </w:rPr>
        <w:t xml:space="preserve"> </w:t>
      </w:r>
      <w:r>
        <w:t>investigation,</w:t>
      </w:r>
      <w:r w:rsidRPr="00160C1E">
        <w:rPr>
          <w:spacing w:val="-1"/>
        </w:rPr>
        <w:t xml:space="preserve"> </w:t>
      </w:r>
      <w:r>
        <w:t>it</w:t>
      </w:r>
      <w:r w:rsidRPr="00160C1E">
        <w:rPr>
          <w:spacing w:val="-2"/>
        </w:rPr>
        <w:t xml:space="preserve"> </w:t>
      </w:r>
      <w:r>
        <w:t>shall</w:t>
      </w:r>
      <w:r w:rsidRPr="00160C1E">
        <w:rPr>
          <w:spacing w:val="-2"/>
        </w:rPr>
        <w:t xml:space="preserve"> </w:t>
      </w:r>
      <w:r>
        <w:t>request</w:t>
      </w:r>
      <w:r w:rsidRPr="00160C1E">
        <w:rPr>
          <w:spacing w:val="-3"/>
        </w:rPr>
        <w:t xml:space="preserve"> </w:t>
      </w:r>
      <w:r>
        <w:t>the</w:t>
      </w:r>
      <w:r w:rsidRPr="00160C1E">
        <w:rPr>
          <w:spacing w:val="-4"/>
        </w:rPr>
        <w:t xml:space="preserve"> </w:t>
      </w:r>
      <w:r>
        <w:t>relevant</w:t>
      </w:r>
      <w:r w:rsidRPr="00160C1E">
        <w:rPr>
          <w:spacing w:val="-1"/>
        </w:rPr>
        <w:t xml:space="preserve"> </w:t>
      </w:r>
      <w:r>
        <w:t>information</w:t>
      </w:r>
      <w:r w:rsidRPr="00160C1E">
        <w:rPr>
          <w:spacing w:val="-5"/>
        </w:rPr>
        <w:t xml:space="preserve"> </w:t>
      </w:r>
      <w:r>
        <w:t>from</w:t>
      </w:r>
      <w:r w:rsidRPr="00160C1E">
        <w:rPr>
          <w:spacing w:val="-4"/>
        </w:rPr>
        <w:t xml:space="preserve"> </w:t>
      </w:r>
      <w:r>
        <w:t>the investigative</w:t>
      </w:r>
      <w:r w:rsidRPr="00160C1E">
        <w:rPr>
          <w:spacing w:val="-3"/>
        </w:rPr>
        <w:t xml:space="preserve"> </w:t>
      </w:r>
      <w:r>
        <w:t>agency in order to inform the</w:t>
      </w:r>
      <w:r w:rsidRPr="00160C1E">
        <w:rPr>
          <w:spacing w:val="-3"/>
        </w:rPr>
        <w:t xml:space="preserve"> </w:t>
      </w:r>
      <w:r>
        <w:t>resident.</w:t>
      </w:r>
    </w:p>
    <w:p w14:paraId="1DB5806C" w14:textId="17233E07" w:rsidR="00CE3059" w:rsidRPr="00160C1E" w:rsidRDefault="00F06970" w:rsidP="00160C1E">
      <w:pPr>
        <w:pStyle w:val="ListParagraph"/>
        <w:numPr>
          <w:ilvl w:val="1"/>
          <w:numId w:val="76"/>
        </w:numPr>
        <w:tabs>
          <w:tab w:val="left" w:pos="338"/>
          <w:tab w:val="left" w:pos="388"/>
          <w:tab w:val="left" w:pos="419"/>
        </w:tabs>
        <w:spacing w:before="1"/>
        <w:ind w:right="113"/>
        <w:rPr>
          <w:bCs/>
        </w:rPr>
      </w:pPr>
      <w:r>
        <w:t>Following</w:t>
      </w:r>
      <w:r w:rsidRPr="00160C1E">
        <w:rPr>
          <w:spacing w:val="-10"/>
        </w:rPr>
        <w:t xml:space="preserve"> </w:t>
      </w:r>
      <w:r>
        <w:t>a</w:t>
      </w:r>
      <w:r w:rsidRPr="00160C1E">
        <w:rPr>
          <w:spacing w:val="-8"/>
        </w:rPr>
        <w:t xml:space="preserve"> </w:t>
      </w:r>
      <w:r>
        <w:t>resident’s</w:t>
      </w:r>
      <w:r w:rsidR="002218BB">
        <w:t>/inmate’s</w:t>
      </w:r>
      <w:r w:rsidRPr="00160C1E">
        <w:rPr>
          <w:spacing w:val="-8"/>
        </w:rPr>
        <w:t xml:space="preserve"> </w:t>
      </w:r>
      <w:r>
        <w:t>allegation</w:t>
      </w:r>
      <w:r w:rsidRPr="00160C1E">
        <w:rPr>
          <w:spacing w:val="-11"/>
        </w:rPr>
        <w:t xml:space="preserve"> </w:t>
      </w:r>
      <w:r>
        <w:t>that</w:t>
      </w:r>
      <w:r w:rsidRPr="00160C1E">
        <w:rPr>
          <w:spacing w:val="-8"/>
        </w:rPr>
        <w:t xml:space="preserve"> </w:t>
      </w:r>
      <w:r>
        <w:t>a</w:t>
      </w:r>
      <w:r w:rsidRPr="00160C1E">
        <w:rPr>
          <w:spacing w:val="-11"/>
        </w:rPr>
        <w:t xml:space="preserve"> </w:t>
      </w:r>
      <w:r>
        <w:t>staff</w:t>
      </w:r>
      <w:r w:rsidRPr="00160C1E">
        <w:rPr>
          <w:spacing w:val="-10"/>
        </w:rPr>
        <w:t xml:space="preserve"> </w:t>
      </w:r>
      <w:r>
        <w:t>member</w:t>
      </w:r>
      <w:r w:rsidRPr="00160C1E">
        <w:rPr>
          <w:spacing w:val="-9"/>
        </w:rPr>
        <w:t xml:space="preserve"> </w:t>
      </w:r>
      <w:r>
        <w:t>has</w:t>
      </w:r>
      <w:r w:rsidRPr="00160C1E">
        <w:rPr>
          <w:spacing w:val="-8"/>
        </w:rPr>
        <w:t xml:space="preserve"> </w:t>
      </w:r>
      <w:r>
        <w:t>committed</w:t>
      </w:r>
      <w:r w:rsidRPr="00160C1E">
        <w:rPr>
          <w:spacing w:val="-9"/>
        </w:rPr>
        <w:t xml:space="preserve"> </w:t>
      </w:r>
      <w:r>
        <w:t>sexual</w:t>
      </w:r>
      <w:r w:rsidRPr="00160C1E">
        <w:rPr>
          <w:spacing w:val="-9"/>
        </w:rPr>
        <w:t xml:space="preserve"> </w:t>
      </w:r>
      <w:r>
        <w:t>abuse</w:t>
      </w:r>
      <w:r w:rsidRPr="00160C1E">
        <w:rPr>
          <w:spacing w:val="-8"/>
        </w:rPr>
        <w:t xml:space="preserve"> </w:t>
      </w:r>
      <w:r>
        <w:t>against</w:t>
      </w:r>
      <w:r w:rsidRPr="00160C1E">
        <w:rPr>
          <w:spacing w:val="-10"/>
        </w:rPr>
        <w:t xml:space="preserve"> </w:t>
      </w:r>
      <w:r w:rsidR="002218BB">
        <w:t>th</w:t>
      </w:r>
      <w:r w:rsidR="00CE3059">
        <w:t>em</w:t>
      </w:r>
      <w:r>
        <w:t>,</w:t>
      </w:r>
      <w:r w:rsidRPr="00160C1E">
        <w:rPr>
          <w:spacing w:val="-11"/>
        </w:rPr>
        <w:t xml:space="preserve"> </w:t>
      </w:r>
      <w:r>
        <w:t>the</w:t>
      </w:r>
      <w:r w:rsidRPr="00160C1E">
        <w:rPr>
          <w:spacing w:val="-10"/>
        </w:rPr>
        <w:t xml:space="preserve"> </w:t>
      </w:r>
      <w:r>
        <w:t>agency</w:t>
      </w:r>
      <w:r w:rsidRPr="00160C1E">
        <w:rPr>
          <w:spacing w:val="-7"/>
        </w:rPr>
        <w:t xml:space="preserve"> </w:t>
      </w:r>
      <w:r>
        <w:t>shall subsequently inform the resident (unless the agency has determined that the allegation is unfounded)</w:t>
      </w:r>
      <w:r w:rsidRPr="00160C1E">
        <w:rPr>
          <w:spacing w:val="-19"/>
        </w:rPr>
        <w:t xml:space="preserve"> </w:t>
      </w:r>
      <w:r>
        <w:t>whenever:</w:t>
      </w:r>
    </w:p>
    <w:p w14:paraId="6299EB29" w14:textId="77777777" w:rsidR="00CE3059" w:rsidRDefault="00F06970" w:rsidP="00160C1E">
      <w:pPr>
        <w:pStyle w:val="ListParagraph"/>
        <w:numPr>
          <w:ilvl w:val="2"/>
          <w:numId w:val="26"/>
        </w:numPr>
        <w:tabs>
          <w:tab w:val="left" w:pos="403"/>
        </w:tabs>
        <w:ind w:right="117"/>
      </w:pPr>
      <w:r>
        <w:t>The staff member is no longer posted within the resident’s</w:t>
      </w:r>
      <w:r w:rsidRPr="00CE3059">
        <w:rPr>
          <w:spacing w:val="-13"/>
        </w:rPr>
        <w:t xml:space="preserve"> </w:t>
      </w:r>
      <w:r>
        <w:t>unit;</w:t>
      </w:r>
    </w:p>
    <w:p w14:paraId="4712FEAB" w14:textId="77777777" w:rsidR="00CE3059" w:rsidRDefault="00F06970" w:rsidP="00160C1E">
      <w:pPr>
        <w:pStyle w:val="ListParagraph"/>
        <w:numPr>
          <w:ilvl w:val="2"/>
          <w:numId w:val="26"/>
        </w:numPr>
        <w:tabs>
          <w:tab w:val="left" w:pos="403"/>
        </w:tabs>
        <w:ind w:right="117"/>
      </w:pPr>
      <w:r>
        <w:t>The staff member is no longer employed at the</w:t>
      </w:r>
      <w:r w:rsidRPr="00CE3059">
        <w:rPr>
          <w:spacing w:val="-11"/>
        </w:rPr>
        <w:t xml:space="preserve"> </w:t>
      </w:r>
      <w:r>
        <w:t>facility;</w:t>
      </w:r>
    </w:p>
    <w:p w14:paraId="7ED6B915" w14:textId="1CB39954" w:rsidR="00CE3059" w:rsidRDefault="00F06970" w:rsidP="00160C1E">
      <w:pPr>
        <w:pStyle w:val="ListParagraph"/>
        <w:numPr>
          <w:ilvl w:val="2"/>
          <w:numId w:val="26"/>
        </w:numPr>
        <w:tabs>
          <w:tab w:val="left" w:pos="403"/>
        </w:tabs>
        <w:ind w:right="117"/>
      </w:pPr>
      <w:r>
        <w:t xml:space="preserve">The </w:t>
      </w:r>
      <w:r w:rsidR="00CE3059">
        <w:t>facility</w:t>
      </w:r>
      <w:r>
        <w:t xml:space="preserve"> learns that the staff member has been indicted on a charge related to sexual abuse within the facility;</w:t>
      </w:r>
      <w:r w:rsidRPr="00CE3059">
        <w:rPr>
          <w:spacing w:val="-32"/>
        </w:rPr>
        <w:t xml:space="preserve"> </w:t>
      </w:r>
      <w:r>
        <w:t>or</w:t>
      </w:r>
    </w:p>
    <w:p w14:paraId="5555430E" w14:textId="77777777" w:rsidR="00160C1E" w:rsidRDefault="00F06970" w:rsidP="00160C1E">
      <w:pPr>
        <w:pStyle w:val="ListParagraph"/>
        <w:numPr>
          <w:ilvl w:val="2"/>
          <w:numId w:val="26"/>
        </w:numPr>
        <w:tabs>
          <w:tab w:val="left" w:pos="403"/>
        </w:tabs>
        <w:ind w:right="117"/>
      </w:pPr>
      <w:r>
        <w:t xml:space="preserve">The </w:t>
      </w:r>
      <w:r w:rsidR="00CE3059">
        <w:t xml:space="preserve">facility </w:t>
      </w:r>
      <w:r>
        <w:t xml:space="preserve">learns that the staff member has been convicted on a charge related to </w:t>
      </w:r>
      <w:r>
        <w:lastRenderedPageBreak/>
        <w:t>sexual abuse within the</w:t>
      </w:r>
      <w:r w:rsidRPr="00CE3059">
        <w:rPr>
          <w:spacing w:val="-32"/>
        </w:rPr>
        <w:t xml:space="preserve"> </w:t>
      </w:r>
      <w:r>
        <w:t>facility.</w:t>
      </w:r>
    </w:p>
    <w:p w14:paraId="4D3C5FE5" w14:textId="071BECBA" w:rsidR="00336ECB" w:rsidRDefault="00F06970" w:rsidP="00160C1E">
      <w:pPr>
        <w:pStyle w:val="ListParagraph"/>
        <w:numPr>
          <w:ilvl w:val="1"/>
          <w:numId w:val="26"/>
        </w:numPr>
        <w:tabs>
          <w:tab w:val="left" w:pos="403"/>
        </w:tabs>
        <w:ind w:right="117"/>
      </w:pPr>
      <w:r>
        <w:t>Following</w:t>
      </w:r>
      <w:r w:rsidRPr="00160C1E">
        <w:rPr>
          <w:spacing w:val="34"/>
        </w:rPr>
        <w:t xml:space="preserve"> </w:t>
      </w:r>
      <w:r>
        <w:t>a</w:t>
      </w:r>
      <w:r w:rsidRPr="00160C1E">
        <w:rPr>
          <w:spacing w:val="35"/>
        </w:rPr>
        <w:t xml:space="preserve"> </w:t>
      </w:r>
      <w:r>
        <w:t>resident’s</w:t>
      </w:r>
      <w:r w:rsidR="00D50F53">
        <w:t>/inmate’s</w:t>
      </w:r>
      <w:r w:rsidRPr="00160C1E">
        <w:rPr>
          <w:spacing w:val="34"/>
        </w:rPr>
        <w:t xml:space="preserve"> </w:t>
      </w:r>
      <w:r>
        <w:t>allegation</w:t>
      </w:r>
      <w:r w:rsidRPr="00160C1E">
        <w:rPr>
          <w:spacing w:val="34"/>
        </w:rPr>
        <w:t xml:space="preserve"> </w:t>
      </w:r>
      <w:r>
        <w:t>that</w:t>
      </w:r>
      <w:r w:rsidRPr="00160C1E">
        <w:rPr>
          <w:spacing w:val="36"/>
        </w:rPr>
        <w:t xml:space="preserve"> </w:t>
      </w:r>
      <w:r w:rsidR="00D50F53">
        <w:t>they have</w:t>
      </w:r>
      <w:r w:rsidRPr="00160C1E">
        <w:rPr>
          <w:spacing w:val="36"/>
        </w:rPr>
        <w:t xml:space="preserve"> </w:t>
      </w:r>
      <w:r>
        <w:t>been</w:t>
      </w:r>
      <w:r w:rsidRPr="00160C1E">
        <w:rPr>
          <w:spacing w:val="34"/>
        </w:rPr>
        <w:t xml:space="preserve"> </w:t>
      </w:r>
      <w:r>
        <w:t>sexually</w:t>
      </w:r>
      <w:r w:rsidRPr="00160C1E">
        <w:rPr>
          <w:spacing w:val="37"/>
        </w:rPr>
        <w:t xml:space="preserve"> </w:t>
      </w:r>
      <w:r>
        <w:t>abused</w:t>
      </w:r>
      <w:r w:rsidRPr="00160C1E">
        <w:rPr>
          <w:spacing w:val="32"/>
        </w:rPr>
        <w:t xml:space="preserve"> </w:t>
      </w:r>
      <w:r>
        <w:t>by</w:t>
      </w:r>
      <w:r w:rsidRPr="00160C1E">
        <w:rPr>
          <w:spacing w:val="36"/>
        </w:rPr>
        <w:t xml:space="preserve"> </w:t>
      </w:r>
      <w:r>
        <w:t>another</w:t>
      </w:r>
      <w:r w:rsidRPr="00160C1E">
        <w:rPr>
          <w:spacing w:val="36"/>
        </w:rPr>
        <w:t xml:space="preserve"> </w:t>
      </w:r>
      <w:r>
        <w:t>resident,</w:t>
      </w:r>
      <w:r w:rsidRPr="00160C1E">
        <w:rPr>
          <w:spacing w:val="36"/>
        </w:rPr>
        <w:t xml:space="preserve"> </w:t>
      </w:r>
      <w:r>
        <w:t>the</w:t>
      </w:r>
      <w:r w:rsidRPr="00160C1E">
        <w:rPr>
          <w:spacing w:val="34"/>
        </w:rPr>
        <w:t xml:space="preserve"> </w:t>
      </w:r>
      <w:r w:rsidR="00377CBF">
        <w:t>facility</w:t>
      </w:r>
      <w:r w:rsidRPr="00160C1E">
        <w:rPr>
          <w:spacing w:val="36"/>
        </w:rPr>
        <w:t xml:space="preserve"> </w:t>
      </w:r>
      <w:r>
        <w:t>shall</w:t>
      </w:r>
      <w:r w:rsidR="00D50F53">
        <w:t xml:space="preserve"> </w:t>
      </w:r>
      <w:r>
        <w:t>subsequently inform the alleged victim whenever:</w:t>
      </w:r>
    </w:p>
    <w:p w14:paraId="7A6F6847" w14:textId="1D5771D6" w:rsidR="00336ECB" w:rsidRDefault="00F06970" w:rsidP="00160C1E">
      <w:pPr>
        <w:pStyle w:val="ListParagraph"/>
        <w:numPr>
          <w:ilvl w:val="2"/>
          <w:numId w:val="26"/>
        </w:numPr>
        <w:tabs>
          <w:tab w:val="left" w:pos="403"/>
        </w:tabs>
        <w:ind w:right="117"/>
      </w:pPr>
      <w:r>
        <w:t xml:space="preserve">The </w:t>
      </w:r>
      <w:r w:rsidR="00336ECB">
        <w:t>facility</w:t>
      </w:r>
      <w:r>
        <w:t xml:space="preserve"> learns that the alleged abuser has been indicted on a charge related to sexual abuse within the facility;</w:t>
      </w:r>
      <w:r w:rsidRPr="00336ECB">
        <w:rPr>
          <w:spacing w:val="-31"/>
        </w:rPr>
        <w:t xml:space="preserve"> </w:t>
      </w:r>
      <w:r>
        <w:t>or</w:t>
      </w:r>
    </w:p>
    <w:p w14:paraId="03730B59" w14:textId="77777777" w:rsidR="00E269D7" w:rsidRDefault="00F06970" w:rsidP="00E269D7">
      <w:pPr>
        <w:pStyle w:val="ListParagraph"/>
        <w:numPr>
          <w:ilvl w:val="2"/>
          <w:numId w:val="26"/>
        </w:numPr>
        <w:tabs>
          <w:tab w:val="left" w:pos="403"/>
        </w:tabs>
        <w:ind w:right="117"/>
      </w:pPr>
      <w:r>
        <w:t xml:space="preserve">The </w:t>
      </w:r>
      <w:r w:rsidR="00336ECB">
        <w:t xml:space="preserve">facility </w:t>
      </w:r>
      <w:r>
        <w:t>learns that the alleged abuser has been convicted on a charge related to sexual abuse within the</w:t>
      </w:r>
      <w:r w:rsidRPr="00336ECB">
        <w:rPr>
          <w:spacing w:val="-32"/>
        </w:rPr>
        <w:t xml:space="preserve"> </w:t>
      </w:r>
      <w:r>
        <w:t>facility.</w:t>
      </w:r>
    </w:p>
    <w:p w14:paraId="76149AF6" w14:textId="77777777" w:rsidR="00E269D7" w:rsidRDefault="00F06970" w:rsidP="00E269D7">
      <w:pPr>
        <w:pStyle w:val="ListParagraph"/>
        <w:numPr>
          <w:ilvl w:val="1"/>
          <w:numId w:val="26"/>
        </w:numPr>
        <w:tabs>
          <w:tab w:val="left" w:pos="403"/>
        </w:tabs>
        <w:ind w:right="117"/>
      </w:pPr>
      <w:r>
        <w:t>All such notifications or attempted notifications shall be</w:t>
      </w:r>
      <w:r w:rsidRPr="00E269D7">
        <w:rPr>
          <w:spacing w:val="-15"/>
        </w:rPr>
        <w:t xml:space="preserve"> </w:t>
      </w:r>
      <w:r>
        <w:t>documented</w:t>
      </w:r>
      <w:r w:rsidR="003D1BA7">
        <w:t>.</w:t>
      </w:r>
    </w:p>
    <w:p w14:paraId="53658166" w14:textId="6178B17F" w:rsidR="008D1CD0" w:rsidRDefault="003D1BA7" w:rsidP="008D1CD0">
      <w:pPr>
        <w:pStyle w:val="ListParagraph"/>
        <w:numPr>
          <w:ilvl w:val="1"/>
          <w:numId w:val="26"/>
        </w:numPr>
        <w:tabs>
          <w:tab w:val="left" w:pos="403"/>
        </w:tabs>
        <w:ind w:right="117"/>
      </w:pPr>
      <w:r>
        <w:t>The facility’s</w:t>
      </w:r>
      <w:r w:rsidR="00F06970" w:rsidRPr="00E269D7">
        <w:rPr>
          <w:spacing w:val="27"/>
        </w:rPr>
        <w:t xml:space="preserve"> </w:t>
      </w:r>
      <w:r w:rsidR="00F06970">
        <w:t>obligation</w:t>
      </w:r>
      <w:r w:rsidR="00F06970" w:rsidRPr="00E269D7">
        <w:rPr>
          <w:spacing w:val="26"/>
        </w:rPr>
        <w:t xml:space="preserve"> </w:t>
      </w:r>
      <w:r w:rsidR="00F06970">
        <w:t>to</w:t>
      </w:r>
      <w:r w:rsidR="00F06970" w:rsidRPr="00E269D7">
        <w:rPr>
          <w:spacing w:val="30"/>
        </w:rPr>
        <w:t xml:space="preserve"> </w:t>
      </w:r>
      <w:r w:rsidR="00F06970">
        <w:t>report</w:t>
      </w:r>
      <w:r w:rsidR="00F06970" w:rsidRPr="00E269D7">
        <w:rPr>
          <w:spacing w:val="29"/>
        </w:rPr>
        <w:t xml:space="preserve"> </w:t>
      </w:r>
      <w:r w:rsidR="00F06970">
        <w:t>under</w:t>
      </w:r>
      <w:r w:rsidR="00F06970" w:rsidRPr="00E269D7">
        <w:rPr>
          <w:spacing w:val="29"/>
        </w:rPr>
        <w:t xml:space="preserve"> </w:t>
      </w:r>
      <w:r w:rsidR="00F06970">
        <w:t>this</w:t>
      </w:r>
      <w:r w:rsidR="00F06970" w:rsidRPr="00E269D7">
        <w:rPr>
          <w:spacing w:val="28"/>
        </w:rPr>
        <w:t xml:space="preserve"> </w:t>
      </w:r>
      <w:r w:rsidR="00F06970">
        <w:t>standard</w:t>
      </w:r>
      <w:r w:rsidR="00F06970" w:rsidRPr="00E269D7">
        <w:rPr>
          <w:spacing w:val="28"/>
        </w:rPr>
        <w:t xml:space="preserve"> </w:t>
      </w:r>
      <w:r w:rsidR="00F06970">
        <w:t>shall</w:t>
      </w:r>
      <w:r w:rsidR="00F06970" w:rsidRPr="00E269D7">
        <w:rPr>
          <w:spacing w:val="29"/>
        </w:rPr>
        <w:t xml:space="preserve"> </w:t>
      </w:r>
      <w:r w:rsidR="00F06970">
        <w:t>terminate</w:t>
      </w:r>
      <w:r w:rsidR="00F06970" w:rsidRPr="00E269D7">
        <w:rPr>
          <w:spacing w:val="30"/>
        </w:rPr>
        <w:t xml:space="preserve"> </w:t>
      </w:r>
      <w:r w:rsidR="00F06970">
        <w:t>if</w:t>
      </w:r>
      <w:r w:rsidR="00F06970" w:rsidRPr="00E269D7">
        <w:rPr>
          <w:spacing w:val="28"/>
        </w:rPr>
        <w:t xml:space="preserve"> </w:t>
      </w:r>
      <w:r w:rsidR="00F06970">
        <w:t>the</w:t>
      </w:r>
      <w:r w:rsidR="00F06970" w:rsidRPr="00E269D7">
        <w:rPr>
          <w:spacing w:val="27"/>
        </w:rPr>
        <w:t xml:space="preserve"> </w:t>
      </w:r>
      <w:r w:rsidR="00F06970">
        <w:t>resident</w:t>
      </w:r>
      <w:r w:rsidR="00F06970" w:rsidRPr="00E269D7">
        <w:rPr>
          <w:spacing w:val="29"/>
        </w:rPr>
        <w:t xml:space="preserve"> </w:t>
      </w:r>
      <w:r w:rsidR="00F06970">
        <w:t>is</w:t>
      </w:r>
      <w:r w:rsidR="00F06970" w:rsidRPr="00E269D7">
        <w:rPr>
          <w:spacing w:val="28"/>
        </w:rPr>
        <w:t xml:space="preserve"> </w:t>
      </w:r>
      <w:r w:rsidR="00F06970">
        <w:t>released</w:t>
      </w:r>
      <w:r w:rsidR="00F06970" w:rsidRPr="00E269D7">
        <w:rPr>
          <w:spacing w:val="28"/>
        </w:rPr>
        <w:t xml:space="preserve"> </w:t>
      </w:r>
      <w:r w:rsidR="00F06970">
        <w:t>from</w:t>
      </w:r>
      <w:r w:rsidR="00F06970" w:rsidRPr="00E269D7">
        <w:rPr>
          <w:spacing w:val="28"/>
        </w:rPr>
        <w:t xml:space="preserve"> </w:t>
      </w:r>
      <w:r w:rsidR="00F06970">
        <w:t>the</w:t>
      </w:r>
      <w:r w:rsidR="00F06970" w:rsidRPr="00E269D7">
        <w:rPr>
          <w:spacing w:val="28"/>
        </w:rPr>
        <w:t xml:space="preserve"> </w:t>
      </w:r>
      <w:r>
        <w:t xml:space="preserve">facility’s </w:t>
      </w:r>
      <w:r w:rsidR="00F06970">
        <w:t>custody.</w:t>
      </w:r>
    </w:p>
    <w:p w14:paraId="718BECDE" w14:textId="77777777" w:rsidR="00CE7B65" w:rsidRDefault="00CE7B65" w:rsidP="00CE7B65">
      <w:pPr>
        <w:pStyle w:val="ListParagraph"/>
        <w:tabs>
          <w:tab w:val="left" w:pos="403"/>
        </w:tabs>
        <w:ind w:left="1440" w:right="117"/>
      </w:pPr>
    </w:p>
    <w:p w14:paraId="1EA31709" w14:textId="41B246A6" w:rsidR="008A5926" w:rsidRDefault="00E269D7" w:rsidP="009245CC">
      <w:pPr>
        <w:pStyle w:val="Heading1"/>
        <w:ind w:left="0"/>
      </w:pPr>
      <w:r>
        <w:t>DISCIPLINE</w:t>
      </w:r>
    </w:p>
    <w:p w14:paraId="71B77C33" w14:textId="77777777" w:rsidR="008A5926" w:rsidRDefault="008A5926" w:rsidP="008A5926">
      <w:pPr>
        <w:pStyle w:val="BodyText"/>
        <w:spacing w:before="1"/>
        <w:rPr>
          <w:b/>
        </w:rPr>
      </w:pPr>
    </w:p>
    <w:p w14:paraId="69157BB9" w14:textId="77777777" w:rsidR="00F74A7D" w:rsidRDefault="000668E2" w:rsidP="00F74A7D">
      <w:pPr>
        <w:pStyle w:val="ListParagraph"/>
        <w:numPr>
          <w:ilvl w:val="0"/>
          <w:numId w:val="77"/>
        </w:numPr>
        <w:rPr>
          <w:b/>
        </w:rPr>
      </w:pPr>
      <w:r w:rsidRPr="00D51707">
        <w:rPr>
          <w:b/>
        </w:rPr>
        <w:t>D</w:t>
      </w:r>
      <w:r w:rsidR="008A5926" w:rsidRPr="00D51707">
        <w:rPr>
          <w:b/>
        </w:rPr>
        <w:t xml:space="preserve">isciplinary sanctions for staff </w:t>
      </w:r>
    </w:p>
    <w:p w14:paraId="38197A7F" w14:textId="77777777" w:rsidR="00F74A7D" w:rsidRPr="00F74A7D" w:rsidRDefault="008A5926" w:rsidP="00F74A7D">
      <w:pPr>
        <w:pStyle w:val="ListParagraph"/>
        <w:numPr>
          <w:ilvl w:val="1"/>
          <w:numId w:val="77"/>
        </w:numPr>
        <w:rPr>
          <w:b/>
        </w:rPr>
      </w:pPr>
      <w:r>
        <w:t>Staff shall be subject to disciplinary sanctions up to and including termination for violating agency sexual abuse or sexual harassment</w:t>
      </w:r>
      <w:r w:rsidRPr="00F74A7D">
        <w:rPr>
          <w:spacing w:val="-1"/>
        </w:rPr>
        <w:t xml:space="preserve"> </w:t>
      </w:r>
      <w:r>
        <w:t>policies.</w:t>
      </w:r>
    </w:p>
    <w:p w14:paraId="78D8E1DF" w14:textId="77777777" w:rsidR="00F74A7D" w:rsidRPr="00F74A7D" w:rsidRDefault="008A5926" w:rsidP="00F74A7D">
      <w:pPr>
        <w:pStyle w:val="ListParagraph"/>
        <w:numPr>
          <w:ilvl w:val="1"/>
          <w:numId w:val="77"/>
        </w:numPr>
        <w:rPr>
          <w:b/>
        </w:rPr>
      </w:pPr>
      <w:r>
        <w:t>Termination shall be the presumptive disciplinary sanction for staff who have engaged in sexual</w:t>
      </w:r>
      <w:r w:rsidRPr="00F74A7D">
        <w:rPr>
          <w:spacing w:val="-18"/>
        </w:rPr>
        <w:t xml:space="preserve"> </w:t>
      </w:r>
      <w:r>
        <w:t>abuse.</w:t>
      </w:r>
    </w:p>
    <w:p w14:paraId="4CBBF639" w14:textId="77777777" w:rsidR="004D699F" w:rsidRPr="004D699F" w:rsidRDefault="008A5926" w:rsidP="00F74A7D">
      <w:pPr>
        <w:pStyle w:val="ListParagraph"/>
        <w:numPr>
          <w:ilvl w:val="1"/>
          <w:numId w:val="77"/>
        </w:numPr>
        <w:rPr>
          <w:b/>
        </w:rPr>
      </w:pPr>
      <w:r>
        <w:t>Disciplinary</w:t>
      </w:r>
      <w:r w:rsidRPr="00F74A7D">
        <w:rPr>
          <w:spacing w:val="-12"/>
        </w:rPr>
        <w:t xml:space="preserve"> </w:t>
      </w:r>
      <w:r>
        <w:t>sanctions</w:t>
      </w:r>
      <w:r w:rsidRPr="00F74A7D">
        <w:rPr>
          <w:spacing w:val="-13"/>
        </w:rPr>
        <w:t xml:space="preserve"> </w:t>
      </w:r>
      <w:r>
        <w:t>for</w:t>
      </w:r>
      <w:r w:rsidRPr="00F74A7D">
        <w:rPr>
          <w:spacing w:val="-13"/>
        </w:rPr>
        <w:t xml:space="preserve"> </w:t>
      </w:r>
      <w:r>
        <w:t>violations</w:t>
      </w:r>
      <w:r w:rsidRPr="00F74A7D">
        <w:rPr>
          <w:spacing w:val="-13"/>
        </w:rPr>
        <w:t xml:space="preserve"> </w:t>
      </w:r>
      <w:r>
        <w:t>of</w:t>
      </w:r>
      <w:r w:rsidRPr="00F74A7D">
        <w:rPr>
          <w:spacing w:val="-12"/>
        </w:rPr>
        <w:t xml:space="preserve"> </w:t>
      </w:r>
      <w:r>
        <w:t>agency</w:t>
      </w:r>
      <w:r w:rsidRPr="00F74A7D">
        <w:rPr>
          <w:spacing w:val="-12"/>
        </w:rPr>
        <w:t xml:space="preserve"> </w:t>
      </w:r>
      <w:r>
        <w:t>policies</w:t>
      </w:r>
      <w:r w:rsidRPr="00F74A7D">
        <w:rPr>
          <w:spacing w:val="-12"/>
        </w:rPr>
        <w:t xml:space="preserve"> </w:t>
      </w:r>
      <w:r>
        <w:t>relating</w:t>
      </w:r>
      <w:r w:rsidRPr="00F74A7D">
        <w:rPr>
          <w:spacing w:val="-14"/>
        </w:rPr>
        <w:t xml:space="preserve"> </w:t>
      </w:r>
      <w:r>
        <w:t>to</w:t>
      </w:r>
      <w:r w:rsidRPr="00F74A7D">
        <w:rPr>
          <w:spacing w:val="-10"/>
        </w:rPr>
        <w:t xml:space="preserve"> </w:t>
      </w:r>
      <w:r>
        <w:t>sexual</w:t>
      </w:r>
      <w:r w:rsidRPr="00F74A7D">
        <w:rPr>
          <w:spacing w:val="-13"/>
        </w:rPr>
        <w:t xml:space="preserve"> </w:t>
      </w:r>
      <w:r>
        <w:t>abuse</w:t>
      </w:r>
      <w:r w:rsidRPr="00F74A7D">
        <w:rPr>
          <w:spacing w:val="-15"/>
        </w:rPr>
        <w:t xml:space="preserve"> </w:t>
      </w:r>
      <w:r>
        <w:t>or</w:t>
      </w:r>
      <w:r w:rsidRPr="00F74A7D">
        <w:rPr>
          <w:spacing w:val="-13"/>
        </w:rPr>
        <w:t xml:space="preserve"> </w:t>
      </w:r>
      <w:r>
        <w:t>sexual</w:t>
      </w:r>
      <w:r w:rsidRPr="00F74A7D">
        <w:rPr>
          <w:spacing w:val="-12"/>
        </w:rPr>
        <w:t xml:space="preserve"> </w:t>
      </w:r>
      <w:r>
        <w:t>harassment</w:t>
      </w:r>
      <w:r w:rsidRPr="00F74A7D">
        <w:rPr>
          <w:spacing w:val="-12"/>
        </w:rPr>
        <w:t xml:space="preserve"> </w:t>
      </w:r>
      <w:r>
        <w:t>(other</w:t>
      </w:r>
      <w:r w:rsidRPr="00F74A7D">
        <w:rPr>
          <w:spacing w:val="-13"/>
        </w:rPr>
        <w:t xml:space="preserve"> </w:t>
      </w:r>
      <w:r>
        <w:t>than</w:t>
      </w:r>
      <w:r w:rsidRPr="00F74A7D">
        <w:rPr>
          <w:spacing w:val="-14"/>
        </w:rPr>
        <w:t xml:space="preserve"> </w:t>
      </w:r>
      <w:r>
        <w:t>actually</w:t>
      </w:r>
      <w:r w:rsidR="0093546E">
        <w:t xml:space="preserve"> </w:t>
      </w:r>
      <w:r>
        <w:t>engaging in sexual abuse) shall be commensurate with the nature and circumstances of the acts committed, the staff member’s disciplinary history, and the sanctions imposed for comparable offenses by other staff with similar</w:t>
      </w:r>
      <w:r w:rsidRPr="00F74A7D">
        <w:rPr>
          <w:spacing w:val="-29"/>
        </w:rPr>
        <w:t xml:space="preserve"> </w:t>
      </w:r>
      <w:r>
        <w:t>histories.</w:t>
      </w:r>
    </w:p>
    <w:p w14:paraId="67CEE677" w14:textId="7A798F5C" w:rsidR="004D699F" w:rsidRPr="00234E2E" w:rsidRDefault="008A5926" w:rsidP="00234E2E">
      <w:pPr>
        <w:pStyle w:val="ListParagraph"/>
        <w:numPr>
          <w:ilvl w:val="1"/>
          <w:numId w:val="77"/>
        </w:numPr>
        <w:rPr>
          <w:b/>
        </w:rPr>
      </w:pPr>
      <w:r>
        <w:t>All</w:t>
      </w:r>
      <w:r w:rsidRPr="00F74A7D">
        <w:rPr>
          <w:spacing w:val="-8"/>
        </w:rPr>
        <w:t xml:space="preserve"> </w:t>
      </w:r>
      <w:r>
        <w:t>terminations</w:t>
      </w:r>
      <w:r w:rsidRPr="00F74A7D">
        <w:rPr>
          <w:spacing w:val="-8"/>
        </w:rPr>
        <w:t xml:space="preserve"> </w:t>
      </w:r>
      <w:r>
        <w:t>for</w:t>
      </w:r>
      <w:r w:rsidRPr="00F74A7D">
        <w:rPr>
          <w:spacing w:val="-10"/>
        </w:rPr>
        <w:t xml:space="preserve"> </w:t>
      </w:r>
      <w:r>
        <w:t>violations</w:t>
      </w:r>
      <w:r w:rsidRPr="00F74A7D">
        <w:rPr>
          <w:spacing w:val="-10"/>
        </w:rPr>
        <w:t xml:space="preserve"> </w:t>
      </w:r>
      <w:r>
        <w:t>of</w:t>
      </w:r>
      <w:r w:rsidRPr="00F74A7D">
        <w:rPr>
          <w:spacing w:val="-8"/>
        </w:rPr>
        <w:t xml:space="preserve"> </w:t>
      </w:r>
      <w:r>
        <w:t>agency</w:t>
      </w:r>
      <w:r w:rsidRPr="00F74A7D">
        <w:rPr>
          <w:spacing w:val="-7"/>
        </w:rPr>
        <w:t xml:space="preserve"> </w:t>
      </w:r>
      <w:r>
        <w:t>sexual</w:t>
      </w:r>
      <w:r w:rsidRPr="00F74A7D">
        <w:rPr>
          <w:spacing w:val="-9"/>
        </w:rPr>
        <w:t xml:space="preserve"> </w:t>
      </w:r>
      <w:r>
        <w:t>abuse</w:t>
      </w:r>
      <w:r w:rsidRPr="00F74A7D">
        <w:rPr>
          <w:spacing w:val="-8"/>
        </w:rPr>
        <w:t xml:space="preserve"> </w:t>
      </w:r>
      <w:r>
        <w:t>or</w:t>
      </w:r>
      <w:r w:rsidRPr="00F74A7D">
        <w:rPr>
          <w:spacing w:val="-8"/>
        </w:rPr>
        <w:t xml:space="preserve"> </w:t>
      </w:r>
      <w:r>
        <w:t>sexual</w:t>
      </w:r>
      <w:r w:rsidRPr="00F74A7D">
        <w:rPr>
          <w:spacing w:val="-9"/>
        </w:rPr>
        <w:t xml:space="preserve"> </w:t>
      </w:r>
      <w:r>
        <w:t>harassment</w:t>
      </w:r>
      <w:r w:rsidRPr="00F74A7D">
        <w:rPr>
          <w:spacing w:val="-8"/>
        </w:rPr>
        <w:t xml:space="preserve"> </w:t>
      </w:r>
      <w:r>
        <w:t>policies,</w:t>
      </w:r>
      <w:r w:rsidRPr="00F74A7D">
        <w:rPr>
          <w:spacing w:val="-10"/>
        </w:rPr>
        <w:t xml:space="preserve"> </w:t>
      </w:r>
      <w:r>
        <w:t>or</w:t>
      </w:r>
      <w:r w:rsidRPr="00F74A7D">
        <w:rPr>
          <w:spacing w:val="-7"/>
        </w:rPr>
        <w:t xml:space="preserve"> </w:t>
      </w:r>
      <w:r>
        <w:t>resignations</w:t>
      </w:r>
      <w:r w:rsidRPr="00F74A7D">
        <w:rPr>
          <w:spacing w:val="-8"/>
        </w:rPr>
        <w:t xml:space="preserve"> </w:t>
      </w:r>
      <w:r>
        <w:t>by</w:t>
      </w:r>
      <w:r w:rsidRPr="00F74A7D">
        <w:rPr>
          <w:spacing w:val="-7"/>
        </w:rPr>
        <w:t xml:space="preserve"> </w:t>
      </w:r>
      <w:r>
        <w:t>staff</w:t>
      </w:r>
      <w:r w:rsidRPr="00F74A7D">
        <w:rPr>
          <w:spacing w:val="-8"/>
        </w:rPr>
        <w:t xml:space="preserve"> </w:t>
      </w:r>
      <w:r>
        <w:t>who</w:t>
      </w:r>
      <w:r w:rsidRPr="00F74A7D">
        <w:rPr>
          <w:spacing w:val="-9"/>
        </w:rPr>
        <w:t xml:space="preserve"> </w:t>
      </w:r>
      <w:r>
        <w:t xml:space="preserve">would have been terminated if </w:t>
      </w:r>
      <w:r w:rsidRPr="00F74A7D">
        <w:rPr>
          <w:spacing w:val="-2"/>
        </w:rPr>
        <w:t xml:space="preserve">not </w:t>
      </w:r>
      <w:r>
        <w:t>for their resignation, shall be reported to law enforcement agencies, unless the activity was clearly not criminal, and to any relevant licensing</w:t>
      </w:r>
      <w:r w:rsidRPr="00F74A7D">
        <w:rPr>
          <w:spacing w:val="-8"/>
        </w:rPr>
        <w:t xml:space="preserve"> </w:t>
      </w:r>
      <w:r>
        <w:t>bodies.</w:t>
      </w:r>
    </w:p>
    <w:p w14:paraId="447CFDC0" w14:textId="77777777" w:rsidR="00333D5C" w:rsidRPr="00956A76" w:rsidRDefault="009245CC" w:rsidP="00333D5C">
      <w:pPr>
        <w:pStyle w:val="ListParagraph"/>
        <w:numPr>
          <w:ilvl w:val="0"/>
          <w:numId w:val="77"/>
        </w:numPr>
        <w:rPr>
          <w:b/>
          <w:bCs/>
        </w:rPr>
      </w:pPr>
      <w:r w:rsidRPr="00956A76">
        <w:rPr>
          <w:b/>
          <w:bCs/>
        </w:rPr>
        <w:t>Corrective action for contractors and volunteers</w:t>
      </w:r>
    </w:p>
    <w:p w14:paraId="5294005F" w14:textId="77777777" w:rsidR="00333D5C" w:rsidRPr="00333D5C" w:rsidRDefault="009245CC" w:rsidP="00333D5C">
      <w:pPr>
        <w:pStyle w:val="ListParagraph"/>
        <w:numPr>
          <w:ilvl w:val="1"/>
          <w:numId w:val="77"/>
        </w:numPr>
        <w:rPr>
          <w:b/>
        </w:rPr>
      </w:pPr>
      <w:r>
        <w:t>Any contractor or volunteer who engages in sexual abuse shall be prohibited from contact with residents and shall be reported to law enforcement agencies, unless the activity was clearly not criminal, and to relevant licensing</w:t>
      </w:r>
      <w:r w:rsidRPr="00333D5C">
        <w:rPr>
          <w:spacing w:val="-22"/>
        </w:rPr>
        <w:t xml:space="preserve"> </w:t>
      </w:r>
      <w:r>
        <w:t>bodies.</w:t>
      </w:r>
    </w:p>
    <w:p w14:paraId="4BA63816" w14:textId="412081FF" w:rsidR="00333D5C" w:rsidRPr="00234E2E" w:rsidRDefault="009245CC" w:rsidP="00234E2E">
      <w:pPr>
        <w:pStyle w:val="ListParagraph"/>
        <w:numPr>
          <w:ilvl w:val="1"/>
          <w:numId w:val="77"/>
        </w:numPr>
        <w:rPr>
          <w:b/>
        </w:rPr>
      </w:pPr>
      <w:r>
        <w:t>The facility shall take appropriate remedial measures and shall consider whether to prohibit further contact with residents, in the case of any other violation of agency sexual abuse or sexual harassment policies by a contractor or volunteer.</w:t>
      </w:r>
    </w:p>
    <w:p w14:paraId="1B605CD8" w14:textId="77777777" w:rsidR="00183943" w:rsidRPr="00183943" w:rsidRDefault="009245CC" w:rsidP="00956A76">
      <w:pPr>
        <w:pStyle w:val="ListParagraph"/>
        <w:numPr>
          <w:ilvl w:val="0"/>
          <w:numId w:val="77"/>
        </w:numPr>
        <w:spacing w:before="1"/>
        <w:ind w:right="113"/>
        <w:rPr>
          <w:b/>
          <w:bCs/>
        </w:rPr>
      </w:pPr>
      <w:r w:rsidRPr="00183943">
        <w:rPr>
          <w:b/>
          <w:bCs/>
        </w:rPr>
        <w:t>Disciplinary sanctions for residents</w:t>
      </w:r>
      <w:r w:rsidR="00183943" w:rsidRPr="00183943">
        <w:rPr>
          <w:b/>
          <w:bCs/>
        </w:rPr>
        <w:t xml:space="preserve"> </w:t>
      </w:r>
    </w:p>
    <w:p w14:paraId="04477182" w14:textId="77777777" w:rsidR="00183943" w:rsidRDefault="009245CC" w:rsidP="00183943">
      <w:pPr>
        <w:pStyle w:val="ListParagraph"/>
        <w:numPr>
          <w:ilvl w:val="1"/>
          <w:numId w:val="29"/>
        </w:numPr>
        <w:spacing w:before="1"/>
        <w:ind w:right="113"/>
      </w:pPr>
      <w:r>
        <w:t>Residents</w:t>
      </w:r>
      <w:r w:rsidR="00D10CCE">
        <w:t>/Inmates</w:t>
      </w:r>
      <w:r w:rsidRPr="00183943">
        <w:rPr>
          <w:spacing w:val="-11"/>
        </w:rPr>
        <w:t xml:space="preserve"> </w:t>
      </w:r>
      <w:r>
        <w:t>shall</w:t>
      </w:r>
      <w:r w:rsidRPr="00183943">
        <w:rPr>
          <w:spacing w:val="-11"/>
        </w:rPr>
        <w:t xml:space="preserve"> </w:t>
      </w:r>
      <w:r>
        <w:t>be</w:t>
      </w:r>
      <w:r w:rsidRPr="00183943">
        <w:rPr>
          <w:spacing w:val="-10"/>
        </w:rPr>
        <w:t xml:space="preserve"> </w:t>
      </w:r>
      <w:r>
        <w:t>subject</w:t>
      </w:r>
      <w:r w:rsidRPr="00183943">
        <w:rPr>
          <w:spacing w:val="-11"/>
        </w:rPr>
        <w:t xml:space="preserve"> </w:t>
      </w:r>
      <w:r>
        <w:t>to</w:t>
      </w:r>
      <w:r w:rsidRPr="00183943">
        <w:rPr>
          <w:spacing w:val="-9"/>
        </w:rPr>
        <w:t xml:space="preserve"> </w:t>
      </w:r>
      <w:r>
        <w:t>disciplinary</w:t>
      </w:r>
      <w:r w:rsidRPr="00183943">
        <w:rPr>
          <w:spacing w:val="-10"/>
        </w:rPr>
        <w:t xml:space="preserve"> </w:t>
      </w:r>
      <w:r>
        <w:t>sanctions</w:t>
      </w:r>
      <w:r w:rsidRPr="00183943">
        <w:rPr>
          <w:spacing w:val="-14"/>
        </w:rPr>
        <w:t xml:space="preserve"> </w:t>
      </w:r>
      <w:r>
        <w:t>pursuant</w:t>
      </w:r>
      <w:r w:rsidRPr="00183943">
        <w:rPr>
          <w:spacing w:val="-10"/>
        </w:rPr>
        <w:t xml:space="preserve"> </w:t>
      </w:r>
      <w:r>
        <w:t>to</w:t>
      </w:r>
      <w:r w:rsidRPr="00183943">
        <w:rPr>
          <w:spacing w:val="-9"/>
        </w:rPr>
        <w:t xml:space="preserve"> </w:t>
      </w:r>
      <w:r>
        <w:t>a</w:t>
      </w:r>
      <w:r w:rsidRPr="00183943">
        <w:rPr>
          <w:spacing w:val="-12"/>
        </w:rPr>
        <w:t xml:space="preserve"> </w:t>
      </w:r>
      <w:r>
        <w:t>formal</w:t>
      </w:r>
      <w:r w:rsidRPr="00183943">
        <w:rPr>
          <w:spacing w:val="-11"/>
        </w:rPr>
        <w:t xml:space="preserve"> </w:t>
      </w:r>
      <w:r>
        <w:t>disciplinary</w:t>
      </w:r>
      <w:r w:rsidRPr="00183943">
        <w:rPr>
          <w:spacing w:val="-10"/>
        </w:rPr>
        <w:t xml:space="preserve"> </w:t>
      </w:r>
      <w:r>
        <w:t>process</w:t>
      </w:r>
      <w:r w:rsidRPr="00183943">
        <w:rPr>
          <w:spacing w:val="-11"/>
        </w:rPr>
        <w:t xml:space="preserve"> </w:t>
      </w:r>
      <w:r>
        <w:t>following</w:t>
      </w:r>
      <w:r w:rsidRPr="00183943">
        <w:rPr>
          <w:spacing w:val="-12"/>
        </w:rPr>
        <w:t xml:space="preserve"> </w:t>
      </w:r>
      <w:r>
        <w:t>an</w:t>
      </w:r>
      <w:r w:rsidRPr="00183943">
        <w:rPr>
          <w:spacing w:val="-11"/>
        </w:rPr>
        <w:t xml:space="preserve"> </w:t>
      </w:r>
      <w:r>
        <w:t>administrative finding</w:t>
      </w:r>
      <w:r w:rsidRPr="00183943">
        <w:rPr>
          <w:spacing w:val="-4"/>
        </w:rPr>
        <w:t xml:space="preserve"> </w:t>
      </w:r>
      <w:r>
        <w:t>that</w:t>
      </w:r>
      <w:r w:rsidRPr="00183943">
        <w:rPr>
          <w:spacing w:val="-3"/>
        </w:rPr>
        <w:t xml:space="preserve"> </w:t>
      </w:r>
      <w:r>
        <w:t>the</w:t>
      </w:r>
      <w:r w:rsidRPr="00183943">
        <w:rPr>
          <w:spacing w:val="-3"/>
        </w:rPr>
        <w:t xml:space="preserve"> </w:t>
      </w:r>
      <w:r>
        <w:t>resident</w:t>
      </w:r>
      <w:r w:rsidRPr="00183943">
        <w:rPr>
          <w:spacing w:val="-3"/>
        </w:rPr>
        <w:t xml:space="preserve"> </w:t>
      </w:r>
      <w:r>
        <w:t>engaged</w:t>
      </w:r>
      <w:r w:rsidRPr="00183943">
        <w:rPr>
          <w:spacing w:val="-2"/>
        </w:rPr>
        <w:t xml:space="preserve"> </w:t>
      </w:r>
      <w:r>
        <w:t>in</w:t>
      </w:r>
      <w:r w:rsidRPr="00183943">
        <w:rPr>
          <w:spacing w:val="-4"/>
        </w:rPr>
        <w:t xml:space="preserve"> </w:t>
      </w:r>
      <w:r>
        <w:t>resident-on-resident</w:t>
      </w:r>
      <w:r w:rsidRPr="00183943">
        <w:rPr>
          <w:spacing w:val="-3"/>
        </w:rPr>
        <w:t xml:space="preserve"> </w:t>
      </w:r>
      <w:r>
        <w:t>sexual</w:t>
      </w:r>
      <w:r w:rsidRPr="00183943">
        <w:rPr>
          <w:spacing w:val="-4"/>
        </w:rPr>
        <w:t xml:space="preserve"> </w:t>
      </w:r>
      <w:r>
        <w:t>abuse</w:t>
      </w:r>
      <w:r w:rsidRPr="00183943">
        <w:rPr>
          <w:spacing w:val="-4"/>
        </w:rPr>
        <w:t xml:space="preserve"> </w:t>
      </w:r>
      <w:r>
        <w:t>or</w:t>
      </w:r>
      <w:r w:rsidRPr="00183943">
        <w:rPr>
          <w:spacing w:val="-3"/>
        </w:rPr>
        <w:t xml:space="preserve"> </w:t>
      </w:r>
      <w:r>
        <w:t>following</w:t>
      </w:r>
      <w:r w:rsidRPr="00183943">
        <w:rPr>
          <w:spacing w:val="-4"/>
        </w:rPr>
        <w:t xml:space="preserve"> </w:t>
      </w:r>
      <w:r>
        <w:t>a</w:t>
      </w:r>
      <w:r w:rsidRPr="00183943">
        <w:rPr>
          <w:spacing w:val="-3"/>
        </w:rPr>
        <w:t xml:space="preserve"> </w:t>
      </w:r>
      <w:r>
        <w:t>criminal</w:t>
      </w:r>
      <w:r w:rsidRPr="00183943">
        <w:rPr>
          <w:spacing w:val="-4"/>
        </w:rPr>
        <w:t xml:space="preserve"> </w:t>
      </w:r>
      <w:r>
        <w:t>finding</w:t>
      </w:r>
      <w:r w:rsidRPr="00183943">
        <w:rPr>
          <w:spacing w:val="-3"/>
        </w:rPr>
        <w:t xml:space="preserve"> </w:t>
      </w:r>
      <w:r>
        <w:t>of</w:t>
      </w:r>
      <w:r w:rsidRPr="00183943">
        <w:rPr>
          <w:spacing w:val="-3"/>
        </w:rPr>
        <w:t xml:space="preserve"> </w:t>
      </w:r>
      <w:r>
        <w:t>guilt</w:t>
      </w:r>
      <w:r w:rsidRPr="00183943">
        <w:rPr>
          <w:spacing w:val="-5"/>
        </w:rPr>
        <w:t xml:space="preserve"> </w:t>
      </w:r>
      <w:r>
        <w:t>for</w:t>
      </w:r>
      <w:r w:rsidRPr="00183943">
        <w:rPr>
          <w:spacing w:val="-3"/>
        </w:rPr>
        <w:t xml:space="preserve"> </w:t>
      </w:r>
      <w:r>
        <w:t>resident-on-resident sexual</w:t>
      </w:r>
      <w:r w:rsidRPr="00183943">
        <w:rPr>
          <w:spacing w:val="-7"/>
        </w:rPr>
        <w:t xml:space="preserve"> </w:t>
      </w:r>
      <w:r>
        <w:t>abuse</w:t>
      </w:r>
      <w:r w:rsidR="003D2EEC">
        <w:t>.</w:t>
      </w:r>
    </w:p>
    <w:p w14:paraId="7B387289" w14:textId="77777777" w:rsidR="00475609" w:rsidRDefault="009245CC" w:rsidP="00475609">
      <w:pPr>
        <w:pStyle w:val="ListParagraph"/>
        <w:numPr>
          <w:ilvl w:val="1"/>
          <w:numId w:val="29"/>
        </w:numPr>
        <w:spacing w:before="1"/>
        <w:ind w:right="113"/>
      </w:pPr>
      <w:r>
        <w:t>Sanctions shall be commensurate with the nature and circumstances of the abuse committed, the</w:t>
      </w:r>
      <w:r w:rsidRPr="00183943">
        <w:rPr>
          <w:spacing w:val="3"/>
        </w:rPr>
        <w:t xml:space="preserve"> </w:t>
      </w:r>
      <w:r>
        <w:t>resident’s</w:t>
      </w:r>
      <w:r w:rsidR="003D2EEC">
        <w:t xml:space="preserve">/inmate’s </w:t>
      </w:r>
      <w:r>
        <w:t>disciplinary history, and the sanctions imposed for comparable offenses by other residents</w:t>
      </w:r>
      <w:r w:rsidR="003D2EEC">
        <w:t>/inmates</w:t>
      </w:r>
      <w:r>
        <w:t xml:space="preserve"> with similar histories.</w:t>
      </w:r>
    </w:p>
    <w:p w14:paraId="1762F7B4" w14:textId="77777777" w:rsidR="00475609" w:rsidRDefault="009245CC" w:rsidP="00475609">
      <w:pPr>
        <w:pStyle w:val="ListParagraph"/>
        <w:numPr>
          <w:ilvl w:val="1"/>
          <w:numId w:val="29"/>
        </w:numPr>
        <w:spacing w:before="1"/>
        <w:ind w:right="113"/>
      </w:pPr>
      <w:r>
        <w:t>The</w:t>
      </w:r>
      <w:r w:rsidRPr="00475609">
        <w:rPr>
          <w:spacing w:val="9"/>
        </w:rPr>
        <w:t xml:space="preserve"> </w:t>
      </w:r>
      <w:r>
        <w:t>disciplinary</w:t>
      </w:r>
      <w:r w:rsidRPr="00475609">
        <w:rPr>
          <w:spacing w:val="7"/>
        </w:rPr>
        <w:t xml:space="preserve"> </w:t>
      </w:r>
      <w:r>
        <w:t>process</w:t>
      </w:r>
      <w:r w:rsidRPr="00475609">
        <w:rPr>
          <w:spacing w:val="6"/>
        </w:rPr>
        <w:t xml:space="preserve"> </w:t>
      </w:r>
      <w:r>
        <w:t>shall</w:t>
      </w:r>
      <w:r w:rsidRPr="00475609">
        <w:rPr>
          <w:spacing w:val="8"/>
        </w:rPr>
        <w:t xml:space="preserve"> </w:t>
      </w:r>
      <w:r>
        <w:t>consider</w:t>
      </w:r>
      <w:r w:rsidRPr="00475609">
        <w:rPr>
          <w:spacing w:val="7"/>
        </w:rPr>
        <w:t xml:space="preserve"> </w:t>
      </w:r>
      <w:r>
        <w:t>whether</w:t>
      </w:r>
      <w:r w:rsidRPr="00475609">
        <w:rPr>
          <w:spacing w:val="9"/>
        </w:rPr>
        <w:t xml:space="preserve"> </w:t>
      </w:r>
      <w:r>
        <w:t>a</w:t>
      </w:r>
      <w:r w:rsidRPr="00475609">
        <w:rPr>
          <w:spacing w:val="6"/>
        </w:rPr>
        <w:t xml:space="preserve"> </w:t>
      </w:r>
      <w:r>
        <w:t>resident’s</w:t>
      </w:r>
      <w:r w:rsidRPr="00475609">
        <w:rPr>
          <w:spacing w:val="8"/>
        </w:rPr>
        <w:t xml:space="preserve"> </w:t>
      </w:r>
      <w:r>
        <w:t>mental</w:t>
      </w:r>
      <w:r w:rsidRPr="00475609">
        <w:rPr>
          <w:spacing w:val="8"/>
        </w:rPr>
        <w:t xml:space="preserve"> </w:t>
      </w:r>
      <w:r>
        <w:t>disabilities</w:t>
      </w:r>
      <w:r w:rsidRPr="00475609">
        <w:rPr>
          <w:spacing w:val="9"/>
        </w:rPr>
        <w:t xml:space="preserve"> </w:t>
      </w:r>
      <w:r>
        <w:t>or</w:t>
      </w:r>
      <w:r w:rsidRPr="00475609">
        <w:rPr>
          <w:spacing w:val="4"/>
        </w:rPr>
        <w:t xml:space="preserve"> </w:t>
      </w:r>
      <w:r>
        <w:t>mental</w:t>
      </w:r>
      <w:r w:rsidRPr="00475609">
        <w:rPr>
          <w:spacing w:val="6"/>
        </w:rPr>
        <w:t xml:space="preserve"> </w:t>
      </w:r>
      <w:r>
        <w:t>illness</w:t>
      </w:r>
      <w:r w:rsidRPr="00475609">
        <w:rPr>
          <w:spacing w:val="7"/>
        </w:rPr>
        <w:t xml:space="preserve"> </w:t>
      </w:r>
      <w:r>
        <w:t>contributed</w:t>
      </w:r>
      <w:r w:rsidRPr="00475609">
        <w:rPr>
          <w:spacing w:val="8"/>
        </w:rPr>
        <w:t xml:space="preserve"> </w:t>
      </w:r>
      <w:r>
        <w:t>to</w:t>
      </w:r>
      <w:r w:rsidRPr="00475609">
        <w:rPr>
          <w:spacing w:val="10"/>
        </w:rPr>
        <w:t xml:space="preserve"> </w:t>
      </w:r>
      <w:r>
        <w:t>his</w:t>
      </w:r>
      <w:r w:rsidRPr="00475609">
        <w:rPr>
          <w:spacing w:val="7"/>
        </w:rPr>
        <w:t xml:space="preserve"> </w:t>
      </w:r>
      <w:r>
        <w:t>or</w:t>
      </w:r>
      <w:r w:rsidR="00D1655B">
        <w:t xml:space="preserve"> </w:t>
      </w:r>
      <w:r>
        <w:t>her behavior when determining what type of sanction, if any, should be imposed.</w:t>
      </w:r>
    </w:p>
    <w:p w14:paraId="70801C3E" w14:textId="77777777" w:rsidR="00475609" w:rsidRDefault="009245CC" w:rsidP="00475609">
      <w:pPr>
        <w:pStyle w:val="ListParagraph"/>
        <w:numPr>
          <w:ilvl w:val="1"/>
          <w:numId w:val="29"/>
        </w:numPr>
        <w:spacing w:before="1"/>
        <w:ind w:right="113"/>
      </w:pPr>
      <w:r>
        <w:t>If the facility offers therapy, counseling, or other interventions designed to address and correct underlying reasons</w:t>
      </w:r>
      <w:r w:rsidRPr="00475609">
        <w:rPr>
          <w:spacing w:val="-5"/>
        </w:rPr>
        <w:t xml:space="preserve"> </w:t>
      </w:r>
      <w:r>
        <w:t>or</w:t>
      </w:r>
      <w:r w:rsidR="00D1655B">
        <w:t xml:space="preserve"> </w:t>
      </w:r>
      <w:r>
        <w:t>motivations for the abuse, the facility shall consider whether to require the offending resident to participate in such interventions as a condition of access to programming or other benefits.</w:t>
      </w:r>
    </w:p>
    <w:p w14:paraId="56B37672" w14:textId="77777777" w:rsidR="00475609" w:rsidRDefault="009245CC" w:rsidP="00475609">
      <w:pPr>
        <w:pStyle w:val="ListParagraph"/>
        <w:numPr>
          <w:ilvl w:val="1"/>
          <w:numId w:val="29"/>
        </w:numPr>
        <w:spacing w:before="1"/>
        <w:ind w:right="113"/>
      </w:pPr>
      <w:r>
        <w:t xml:space="preserve">The </w:t>
      </w:r>
      <w:r w:rsidR="008563B6">
        <w:t>facility</w:t>
      </w:r>
      <w:r>
        <w:t xml:space="preserve"> may discipline a resident for sexual contact with staff only upon a finding that the staff member did not consent to such</w:t>
      </w:r>
      <w:r w:rsidRPr="00475609">
        <w:rPr>
          <w:spacing w:val="-4"/>
        </w:rPr>
        <w:t xml:space="preserve"> </w:t>
      </w:r>
      <w:r>
        <w:t>contact.</w:t>
      </w:r>
    </w:p>
    <w:p w14:paraId="588FCC1A" w14:textId="77777777" w:rsidR="00956A76" w:rsidRDefault="009245CC" w:rsidP="00956A76">
      <w:pPr>
        <w:pStyle w:val="ListParagraph"/>
        <w:numPr>
          <w:ilvl w:val="1"/>
          <w:numId w:val="29"/>
        </w:numPr>
        <w:spacing w:before="1"/>
        <w:ind w:right="113"/>
      </w:pPr>
      <w:r>
        <w:t>For</w:t>
      </w:r>
      <w:r w:rsidRPr="00475609">
        <w:rPr>
          <w:spacing w:val="-3"/>
        </w:rPr>
        <w:t xml:space="preserve"> </w:t>
      </w:r>
      <w:r>
        <w:t>the</w:t>
      </w:r>
      <w:r w:rsidRPr="00475609">
        <w:rPr>
          <w:spacing w:val="-4"/>
        </w:rPr>
        <w:t xml:space="preserve"> </w:t>
      </w:r>
      <w:r>
        <w:t>purpose</w:t>
      </w:r>
      <w:r w:rsidRPr="00475609">
        <w:rPr>
          <w:spacing w:val="-5"/>
        </w:rPr>
        <w:t xml:space="preserve"> </w:t>
      </w:r>
      <w:r>
        <w:t>of</w:t>
      </w:r>
      <w:r w:rsidRPr="00475609">
        <w:rPr>
          <w:spacing w:val="-4"/>
        </w:rPr>
        <w:t xml:space="preserve"> </w:t>
      </w:r>
      <w:r>
        <w:t>disciplinary</w:t>
      </w:r>
      <w:r w:rsidRPr="00475609">
        <w:rPr>
          <w:spacing w:val="-1"/>
        </w:rPr>
        <w:t xml:space="preserve"> </w:t>
      </w:r>
      <w:r>
        <w:t>action,</w:t>
      </w:r>
      <w:r w:rsidRPr="00475609">
        <w:rPr>
          <w:spacing w:val="-4"/>
        </w:rPr>
        <w:t xml:space="preserve"> </w:t>
      </w:r>
      <w:r>
        <w:t>a</w:t>
      </w:r>
      <w:r w:rsidRPr="00475609">
        <w:rPr>
          <w:spacing w:val="-3"/>
        </w:rPr>
        <w:t xml:space="preserve"> </w:t>
      </w:r>
      <w:r>
        <w:t>report</w:t>
      </w:r>
      <w:r w:rsidRPr="00475609">
        <w:rPr>
          <w:spacing w:val="-3"/>
        </w:rPr>
        <w:t xml:space="preserve"> </w:t>
      </w:r>
      <w:r>
        <w:t>of</w:t>
      </w:r>
      <w:r w:rsidRPr="00475609">
        <w:rPr>
          <w:spacing w:val="-4"/>
        </w:rPr>
        <w:t xml:space="preserve"> </w:t>
      </w:r>
      <w:r>
        <w:t>sexual</w:t>
      </w:r>
      <w:r w:rsidRPr="00475609">
        <w:rPr>
          <w:spacing w:val="-1"/>
        </w:rPr>
        <w:t xml:space="preserve"> </w:t>
      </w:r>
      <w:r>
        <w:t>abuse</w:t>
      </w:r>
      <w:r w:rsidRPr="00475609">
        <w:rPr>
          <w:spacing w:val="-3"/>
        </w:rPr>
        <w:t xml:space="preserve"> </w:t>
      </w:r>
      <w:r>
        <w:t>made</w:t>
      </w:r>
      <w:r w:rsidRPr="00475609">
        <w:rPr>
          <w:spacing w:val="-2"/>
        </w:rPr>
        <w:t xml:space="preserve"> </w:t>
      </w:r>
      <w:r>
        <w:t>in</w:t>
      </w:r>
      <w:r w:rsidRPr="00475609">
        <w:rPr>
          <w:spacing w:val="-4"/>
        </w:rPr>
        <w:t xml:space="preserve"> </w:t>
      </w:r>
      <w:r>
        <w:t>good</w:t>
      </w:r>
      <w:r w:rsidRPr="00475609">
        <w:rPr>
          <w:spacing w:val="-2"/>
        </w:rPr>
        <w:t xml:space="preserve"> </w:t>
      </w:r>
      <w:r>
        <w:t>faith</w:t>
      </w:r>
      <w:r w:rsidRPr="00475609">
        <w:rPr>
          <w:spacing w:val="-2"/>
        </w:rPr>
        <w:t xml:space="preserve"> </w:t>
      </w:r>
      <w:r>
        <w:t>based</w:t>
      </w:r>
      <w:r w:rsidRPr="00475609">
        <w:rPr>
          <w:spacing w:val="-5"/>
        </w:rPr>
        <w:t xml:space="preserve"> </w:t>
      </w:r>
      <w:r>
        <w:t>upon</w:t>
      </w:r>
      <w:r w:rsidRPr="00475609">
        <w:rPr>
          <w:spacing w:val="1"/>
        </w:rPr>
        <w:t xml:space="preserve"> </w:t>
      </w:r>
      <w:r>
        <w:t>a</w:t>
      </w:r>
      <w:r w:rsidRPr="00475609">
        <w:rPr>
          <w:spacing w:val="-4"/>
        </w:rPr>
        <w:t xml:space="preserve"> </w:t>
      </w:r>
      <w:r>
        <w:lastRenderedPageBreak/>
        <w:t>reasonable</w:t>
      </w:r>
      <w:r w:rsidRPr="00475609">
        <w:rPr>
          <w:spacing w:val="-1"/>
        </w:rPr>
        <w:t xml:space="preserve"> </w:t>
      </w:r>
      <w:r>
        <w:t>belief</w:t>
      </w:r>
      <w:r w:rsidRPr="00475609">
        <w:rPr>
          <w:spacing w:val="-4"/>
        </w:rPr>
        <w:t xml:space="preserve"> </w:t>
      </w:r>
      <w:r>
        <w:t>that the alleged conduct occurred shall not constitute falsely reporting an incident or lying, even if an investigation does not establish evidence sufficient to substantiate the</w:t>
      </w:r>
      <w:r w:rsidRPr="00475609">
        <w:rPr>
          <w:spacing w:val="-2"/>
        </w:rPr>
        <w:t xml:space="preserve"> </w:t>
      </w:r>
      <w:r>
        <w:t>allegation.</w:t>
      </w:r>
    </w:p>
    <w:p w14:paraId="4D91B697" w14:textId="7706BD0E" w:rsidR="009245CC" w:rsidRDefault="00AC4460" w:rsidP="00956A76">
      <w:pPr>
        <w:pStyle w:val="ListParagraph"/>
        <w:numPr>
          <w:ilvl w:val="1"/>
          <w:numId w:val="29"/>
        </w:numPr>
        <w:spacing w:before="1"/>
        <w:ind w:right="113"/>
      </w:pPr>
      <w:r>
        <w:t>The facility</w:t>
      </w:r>
      <w:r w:rsidR="009245CC">
        <w:t xml:space="preserve"> may, in its discretion, prohibit all sexual activity between residents and may discipline residents for such activity.</w:t>
      </w:r>
      <w:r w:rsidR="009245CC" w:rsidRPr="00956A76">
        <w:rPr>
          <w:spacing w:val="-9"/>
        </w:rPr>
        <w:t xml:space="preserve"> </w:t>
      </w:r>
      <w:r>
        <w:t>The facility</w:t>
      </w:r>
      <w:r w:rsidR="009245CC" w:rsidRPr="00956A76">
        <w:rPr>
          <w:spacing w:val="-10"/>
        </w:rPr>
        <w:t xml:space="preserve"> </w:t>
      </w:r>
      <w:r w:rsidR="009245CC">
        <w:t>may</w:t>
      </w:r>
      <w:r w:rsidR="009245CC" w:rsidRPr="00956A76">
        <w:rPr>
          <w:spacing w:val="-7"/>
        </w:rPr>
        <w:t xml:space="preserve"> </w:t>
      </w:r>
      <w:r w:rsidR="009245CC">
        <w:t>not,</w:t>
      </w:r>
      <w:r w:rsidR="009245CC" w:rsidRPr="00956A76">
        <w:rPr>
          <w:spacing w:val="-8"/>
        </w:rPr>
        <w:t xml:space="preserve"> </w:t>
      </w:r>
      <w:r w:rsidR="009245CC">
        <w:t>however,</w:t>
      </w:r>
      <w:r w:rsidR="009245CC" w:rsidRPr="00956A76">
        <w:rPr>
          <w:spacing w:val="-7"/>
        </w:rPr>
        <w:t xml:space="preserve"> </w:t>
      </w:r>
      <w:r w:rsidR="009245CC">
        <w:t>deem</w:t>
      </w:r>
      <w:r w:rsidR="009245CC" w:rsidRPr="00956A76">
        <w:rPr>
          <w:spacing w:val="-7"/>
        </w:rPr>
        <w:t xml:space="preserve"> </w:t>
      </w:r>
      <w:r w:rsidR="009245CC">
        <w:t>such</w:t>
      </w:r>
      <w:r w:rsidR="009245CC" w:rsidRPr="00956A76">
        <w:rPr>
          <w:spacing w:val="-8"/>
        </w:rPr>
        <w:t xml:space="preserve"> </w:t>
      </w:r>
      <w:r w:rsidR="009245CC">
        <w:t>activity</w:t>
      </w:r>
      <w:r w:rsidR="009245CC" w:rsidRPr="00956A76">
        <w:rPr>
          <w:spacing w:val="-7"/>
        </w:rPr>
        <w:t xml:space="preserve"> </w:t>
      </w:r>
      <w:r w:rsidR="009245CC">
        <w:t>to</w:t>
      </w:r>
      <w:r w:rsidR="009245CC" w:rsidRPr="00956A76">
        <w:rPr>
          <w:spacing w:val="-6"/>
        </w:rPr>
        <w:t xml:space="preserve"> </w:t>
      </w:r>
      <w:r w:rsidR="009245CC">
        <w:t>constitute</w:t>
      </w:r>
      <w:r w:rsidR="009245CC" w:rsidRPr="00956A76">
        <w:rPr>
          <w:spacing w:val="-7"/>
        </w:rPr>
        <w:t xml:space="preserve"> </w:t>
      </w:r>
      <w:r w:rsidR="009245CC">
        <w:t>sexual</w:t>
      </w:r>
      <w:r w:rsidR="009245CC" w:rsidRPr="00956A76">
        <w:rPr>
          <w:spacing w:val="-8"/>
        </w:rPr>
        <w:t xml:space="preserve"> </w:t>
      </w:r>
      <w:r w:rsidR="009245CC">
        <w:t>abuse</w:t>
      </w:r>
      <w:r w:rsidR="009245CC" w:rsidRPr="00956A76">
        <w:rPr>
          <w:spacing w:val="-8"/>
        </w:rPr>
        <w:t xml:space="preserve"> </w:t>
      </w:r>
      <w:r w:rsidR="009245CC">
        <w:t>if</w:t>
      </w:r>
      <w:r w:rsidR="009245CC" w:rsidRPr="00956A76">
        <w:rPr>
          <w:spacing w:val="-7"/>
        </w:rPr>
        <w:t xml:space="preserve"> </w:t>
      </w:r>
      <w:r w:rsidR="009245CC">
        <w:t>it</w:t>
      </w:r>
      <w:r w:rsidR="009245CC" w:rsidRPr="00956A76">
        <w:rPr>
          <w:spacing w:val="-8"/>
        </w:rPr>
        <w:t xml:space="preserve"> </w:t>
      </w:r>
      <w:r w:rsidR="009245CC">
        <w:t>determines</w:t>
      </w:r>
      <w:r w:rsidR="009245CC" w:rsidRPr="00956A76">
        <w:rPr>
          <w:spacing w:val="-6"/>
        </w:rPr>
        <w:t xml:space="preserve"> </w:t>
      </w:r>
      <w:r w:rsidR="009245CC">
        <w:t>that</w:t>
      </w:r>
      <w:r w:rsidR="009245CC" w:rsidRPr="00956A76">
        <w:rPr>
          <w:spacing w:val="-7"/>
        </w:rPr>
        <w:t xml:space="preserve"> </w:t>
      </w:r>
      <w:r w:rsidR="009245CC">
        <w:t>the</w:t>
      </w:r>
      <w:r w:rsidR="009245CC" w:rsidRPr="00956A76">
        <w:rPr>
          <w:spacing w:val="-9"/>
        </w:rPr>
        <w:t xml:space="preserve"> </w:t>
      </w:r>
      <w:r w:rsidR="009245CC">
        <w:t>activity</w:t>
      </w:r>
      <w:r w:rsidR="009245CC" w:rsidRPr="00956A76">
        <w:rPr>
          <w:spacing w:val="-6"/>
        </w:rPr>
        <w:t xml:space="preserve"> </w:t>
      </w:r>
      <w:r w:rsidR="009245CC">
        <w:t>is</w:t>
      </w:r>
      <w:r w:rsidR="009245CC" w:rsidRPr="00956A76">
        <w:rPr>
          <w:spacing w:val="-8"/>
        </w:rPr>
        <w:t xml:space="preserve"> </w:t>
      </w:r>
      <w:r w:rsidR="009245CC">
        <w:t>not coerced.</w:t>
      </w:r>
    </w:p>
    <w:p w14:paraId="01E3BFB5" w14:textId="77777777" w:rsidR="009245CC" w:rsidRDefault="009245CC" w:rsidP="009245CC">
      <w:pPr>
        <w:pStyle w:val="BodyText"/>
        <w:spacing w:before="1"/>
        <w:rPr>
          <w:sz w:val="23"/>
        </w:rPr>
      </w:pPr>
    </w:p>
    <w:p w14:paraId="193E3D80" w14:textId="25AC5B28" w:rsidR="009245CC" w:rsidRDefault="00EA40FD" w:rsidP="009245CC">
      <w:pPr>
        <w:pStyle w:val="Heading1"/>
      </w:pPr>
      <w:r>
        <w:t>MEDICAL AND MENTAL CARE</w:t>
      </w:r>
    </w:p>
    <w:p w14:paraId="5FD7A214" w14:textId="77777777" w:rsidR="00AC4460" w:rsidRDefault="00AC4460" w:rsidP="009245CC">
      <w:pPr>
        <w:spacing w:before="1"/>
        <w:ind w:left="100" w:right="266"/>
        <w:rPr>
          <w:b/>
        </w:rPr>
      </w:pPr>
    </w:p>
    <w:p w14:paraId="1E0E5606" w14:textId="77777777" w:rsidR="007D42CA" w:rsidRDefault="009245CC" w:rsidP="007D42CA">
      <w:pPr>
        <w:pStyle w:val="ListParagraph"/>
        <w:numPr>
          <w:ilvl w:val="0"/>
          <w:numId w:val="78"/>
        </w:numPr>
        <w:spacing w:before="1"/>
        <w:ind w:right="266"/>
        <w:rPr>
          <w:b/>
        </w:rPr>
      </w:pPr>
      <w:r w:rsidRPr="00EA40FD">
        <w:rPr>
          <w:b/>
        </w:rPr>
        <w:t>Access to emergency medical and mental health services</w:t>
      </w:r>
    </w:p>
    <w:p w14:paraId="02D3FF58" w14:textId="77777777" w:rsidR="007D42CA" w:rsidRDefault="00884983" w:rsidP="007D42CA">
      <w:pPr>
        <w:pStyle w:val="ListParagraph"/>
        <w:numPr>
          <w:ilvl w:val="1"/>
          <w:numId w:val="78"/>
        </w:numPr>
        <w:spacing w:before="1"/>
        <w:ind w:right="266"/>
        <w:rPr>
          <w:b/>
        </w:rPr>
      </w:pPr>
      <w:r>
        <w:t>Resident victims of sexual abuse shall receive timely, unimpeded access to emergency medical treatment and crisis intervention</w:t>
      </w:r>
      <w:r w:rsidRPr="007D42CA">
        <w:rPr>
          <w:spacing w:val="-10"/>
        </w:rPr>
        <w:t xml:space="preserve"> </w:t>
      </w:r>
      <w:r>
        <w:t>services,</w:t>
      </w:r>
      <w:r w:rsidRPr="007D42CA">
        <w:rPr>
          <w:spacing w:val="-10"/>
        </w:rPr>
        <w:t xml:space="preserve"> </w:t>
      </w:r>
      <w:r>
        <w:t>the</w:t>
      </w:r>
      <w:r w:rsidRPr="007D42CA">
        <w:rPr>
          <w:spacing w:val="-10"/>
        </w:rPr>
        <w:t xml:space="preserve"> </w:t>
      </w:r>
      <w:r>
        <w:t>nature</w:t>
      </w:r>
      <w:r w:rsidRPr="007D42CA">
        <w:rPr>
          <w:spacing w:val="-10"/>
        </w:rPr>
        <w:t xml:space="preserve"> </w:t>
      </w:r>
      <w:r>
        <w:t>and</w:t>
      </w:r>
      <w:r w:rsidRPr="007D42CA">
        <w:rPr>
          <w:spacing w:val="-10"/>
        </w:rPr>
        <w:t xml:space="preserve"> </w:t>
      </w:r>
      <w:r>
        <w:t>scope</w:t>
      </w:r>
      <w:r w:rsidRPr="007D42CA">
        <w:rPr>
          <w:spacing w:val="-10"/>
        </w:rPr>
        <w:t xml:space="preserve"> </w:t>
      </w:r>
      <w:r>
        <w:t>of</w:t>
      </w:r>
      <w:r w:rsidRPr="007D42CA">
        <w:rPr>
          <w:spacing w:val="-13"/>
        </w:rPr>
        <w:t xml:space="preserve"> </w:t>
      </w:r>
      <w:r>
        <w:t>which</w:t>
      </w:r>
      <w:r w:rsidRPr="007D42CA">
        <w:rPr>
          <w:spacing w:val="-11"/>
        </w:rPr>
        <w:t xml:space="preserve"> </w:t>
      </w:r>
      <w:r>
        <w:t>are</w:t>
      </w:r>
      <w:r w:rsidRPr="007D42CA">
        <w:rPr>
          <w:spacing w:val="-10"/>
        </w:rPr>
        <w:t xml:space="preserve"> </w:t>
      </w:r>
      <w:r>
        <w:t>determined</w:t>
      </w:r>
      <w:r w:rsidRPr="007D42CA">
        <w:rPr>
          <w:spacing w:val="-9"/>
        </w:rPr>
        <w:t xml:space="preserve"> </w:t>
      </w:r>
      <w:r>
        <w:t>by</w:t>
      </w:r>
      <w:r w:rsidRPr="007D42CA">
        <w:rPr>
          <w:spacing w:val="-12"/>
        </w:rPr>
        <w:t xml:space="preserve"> </w:t>
      </w:r>
      <w:r>
        <w:t>medical</w:t>
      </w:r>
      <w:r w:rsidRPr="007D42CA">
        <w:rPr>
          <w:spacing w:val="-11"/>
        </w:rPr>
        <w:t xml:space="preserve"> </w:t>
      </w:r>
      <w:r>
        <w:t>and</w:t>
      </w:r>
      <w:r w:rsidRPr="007D42CA">
        <w:rPr>
          <w:spacing w:val="-11"/>
        </w:rPr>
        <w:t xml:space="preserve"> </w:t>
      </w:r>
      <w:r>
        <w:t>mental</w:t>
      </w:r>
      <w:r w:rsidRPr="007D42CA">
        <w:rPr>
          <w:spacing w:val="-10"/>
        </w:rPr>
        <w:t xml:space="preserve"> </w:t>
      </w:r>
      <w:r>
        <w:t>health</w:t>
      </w:r>
      <w:r w:rsidRPr="007D42CA">
        <w:rPr>
          <w:spacing w:val="-11"/>
        </w:rPr>
        <w:t xml:space="preserve"> </w:t>
      </w:r>
      <w:r>
        <w:t>practitioners</w:t>
      </w:r>
      <w:r w:rsidRPr="007D42CA">
        <w:rPr>
          <w:spacing w:val="-10"/>
        </w:rPr>
        <w:t xml:space="preserve"> </w:t>
      </w:r>
      <w:r>
        <w:t>according to their professional</w:t>
      </w:r>
      <w:r w:rsidRPr="007D42CA">
        <w:rPr>
          <w:spacing w:val="-2"/>
        </w:rPr>
        <w:t xml:space="preserve"> </w:t>
      </w:r>
      <w:r>
        <w:t>judgment.</w:t>
      </w:r>
      <w:r w:rsidR="006B206C">
        <w:t xml:space="preserve"> </w:t>
      </w:r>
    </w:p>
    <w:p w14:paraId="612E8DEF" w14:textId="77777777" w:rsidR="007D42CA" w:rsidRPr="007D42CA" w:rsidRDefault="00884983" w:rsidP="007D42CA">
      <w:pPr>
        <w:pStyle w:val="ListParagraph"/>
        <w:numPr>
          <w:ilvl w:val="1"/>
          <w:numId w:val="78"/>
        </w:numPr>
        <w:spacing w:before="1"/>
        <w:ind w:right="266"/>
        <w:rPr>
          <w:b/>
        </w:rPr>
      </w:pPr>
      <w:r>
        <w:t>If</w:t>
      </w:r>
      <w:r w:rsidRPr="007D42CA">
        <w:rPr>
          <w:spacing w:val="-6"/>
        </w:rPr>
        <w:t xml:space="preserve"> </w:t>
      </w:r>
      <w:r>
        <w:t>no</w:t>
      </w:r>
      <w:r w:rsidRPr="007D42CA">
        <w:rPr>
          <w:spacing w:val="-3"/>
        </w:rPr>
        <w:t xml:space="preserve"> </w:t>
      </w:r>
      <w:r>
        <w:t>qualified</w:t>
      </w:r>
      <w:r w:rsidRPr="007D42CA">
        <w:rPr>
          <w:spacing w:val="-9"/>
        </w:rPr>
        <w:t xml:space="preserve"> </w:t>
      </w:r>
      <w:r>
        <w:t>medical</w:t>
      </w:r>
      <w:r w:rsidRPr="007D42CA">
        <w:rPr>
          <w:spacing w:val="-7"/>
        </w:rPr>
        <w:t xml:space="preserve"> </w:t>
      </w:r>
      <w:r>
        <w:t>or</w:t>
      </w:r>
      <w:r w:rsidRPr="007D42CA">
        <w:rPr>
          <w:spacing w:val="-6"/>
        </w:rPr>
        <w:t xml:space="preserve"> </w:t>
      </w:r>
      <w:r>
        <w:t>mental</w:t>
      </w:r>
      <w:r w:rsidRPr="007D42CA">
        <w:rPr>
          <w:spacing w:val="-5"/>
        </w:rPr>
        <w:t xml:space="preserve"> </w:t>
      </w:r>
      <w:r>
        <w:t>health</w:t>
      </w:r>
      <w:r w:rsidRPr="007D42CA">
        <w:rPr>
          <w:spacing w:val="-5"/>
        </w:rPr>
        <w:t xml:space="preserve"> </w:t>
      </w:r>
      <w:r>
        <w:t>practitioners</w:t>
      </w:r>
      <w:r w:rsidRPr="007D42CA">
        <w:rPr>
          <w:spacing w:val="-6"/>
        </w:rPr>
        <w:t xml:space="preserve"> </w:t>
      </w:r>
      <w:r>
        <w:t>are</w:t>
      </w:r>
      <w:r w:rsidRPr="007D42CA">
        <w:rPr>
          <w:spacing w:val="-7"/>
        </w:rPr>
        <w:t xml:space="preserve"> </w:t>
      </w:r>
      <w:r>
        <w:t>on</w:t>
      </w:r>
      <w:r w:rsidRPr="007D42CA">
        <w:rPr>
          <w:spacing w:val="-6"/>
        </w:rPr>
        <w:t xml:space="preserve"> </w:t>
      </w:r>
      <w:r>
        <w:t>duty</w:t>
      </w:r>
      <w:r w:rsidRPr="007D42CA">
        <w:rPr>
          <w:spacing w:val="-4"/>
        </w:rPr>
        <w:t xml:space="preserve"> </w:t>
      </w:r>
      <w:r>
        <w:t>at</w:t>
      </w:r>
      <w:r w:rsidRPr="007D42CA">
        <w:rPr>
          <w:spacing w:val="-5"/>
        </w:rPr>
        <w:t xml:space="preserve"> </w:t>
      </w:r>
      <w:r>
        <w:t>the</w:t>
      </w:r>
      <w:r w:rsidRPr="007D42CA">
        <w:rPr>
          <w:spacing w:val="-7"/>
        </w:rPr>
        <w:t xml:space="preserve"> </w:t>
      </w:r>
      <w:r>
        <w:t>time</w:t>
      </w:r>
      <w:r w:rsidRPr="007D42CA">
        <w:rPr>
          <w:spacing w:val="-4"/>
        </w:rPr>
        <w:t xml:space="preserve"> </w:t>
      </w:r>
      <w:r>
        <w:t>a</w:t>
      </w:r>
      <w:r w:rsidRPr="007D42CA">
        <w:rPr>
          <w:spacing w:val="-8"/>
        </w:rPr>
        <w:t xml:space="preserve"> </w:t>
      </w:r>
      <w:r>
        <w:t>report</w:t>
      </w:r>
      <w:r w:rsidRPr="007D42CA">
        <w:rPr>
          <w:spacing w:val="-7"/>
        </w:rPr>
        <w:t xml:space="preserve"> </w:t>
      </w:r>
      <w:r>
        <w:t>of</w:t>
      </w:r>
      <w:r w:rsidRPr="007D42CA">
        <w:rPr>
          <w:spacing w:val="-6"/>
        </w:rPr>
        <w:t xml:space="preserve"> </w:t>
      </w:r>
      <w:r>
        <w:t>recent</w:t>
      </w:r>
      <w:r w:rsidRPr="007D42CA">
        <w:rPr>
          <w:spacing w:val="-6"/>
        </w:rPr>
        <w:t xml:space="preserve"> </w:t>
      </w:r>
      <w:r>
        <w:t>abuse</w:t>
      </w:r>
      <w:r w:rsidRPr="007D42CA">
        <w:rPr>
          <w:spacing w:val="-5"/>
        </w:rPr>
        <w:t xml:space="preserve"> </w:t>
      </w:r>
      <w:r>
        <w:t>is</w:t>
      </w:r>
      <w:r w:rsidRPr="007D42CA">
        <w:rPr>
          <w:spacing w:val="-7"/>
        </w:rPr>
        <w:t xml:space="preserve"> </w:t>
      </w:r>
      <w:r>
        <w:t>made,</w:t>
      </w:r>
      <w:r w:rsidRPr="007D42CA">
        <w:rPr>
          <w:spacing w:val="-4"/>
        </w:rPr>
        <w:t xml:space="preserve"> </w:t>
      </w:r>
      <w:r>
        <w:t>security staff</w:t>
      </w:r>
      <w:r w:rsidRPr="007D42CA">
        <w:rPr>
          <w:spacing w:val="-4"/>
        </w:rPr>
        <w:t xml:space="preserve"> </w:t>
      </w:r>
      <w:r>
        <w:t>first</w:t>
      </w:r>
      <w:r w:rsidRPr="007D42CA">
        <w:rPr>
          <w:spacing w:val="-6"/>
        </w:rPr>
        <w:t xml:space="preserve"> </w:t>
      </w:r>
      <w:r>
        <w:t>responders</w:t>
      </w:r>
      <w:r w:rsidRPr="007D42CA">
        <w:rPr>
          <w:spacing w:val="-6"/>
        </w:rPr>
        <w:t xml:space="preserve"> </w:t>
      </w:r>
      <w:r>
        <w:t>shall</w:t>
      </w:r>
      <w:r w:rsidRPr="007D42CA">
        <w:rPr>
          <w:spacing w:val="-4"/>
        </w:rPr>
        <w:t xml:space="preserve"> </w:t>
      </w:r>
      <w:r>
        <w:t>take</w:t>
      </w:r>
      <w:r w:rsidRPr="007D42CA">
        <w:rPr>
          <w:spacing w:val="-4"/>
        </w:rPr>
        <w:t xml:space="preserve"> </w:t>
      </w:r>
      <w:r>
        <w:t>preliminary</w:t>
      </w:r>
      <w:r w:rsidRPr="007D42CA">
        <w:rPr>
          <w:spacing w:val="-4"/>
        </w:rPr>
        <w:t xml:space="preserve"> </w:t>
      </w:r>
      <w:r>
        <w:t>steps</w:t>
      </w:r>
      <w:r w:rsidRPr="007D42CA">
        <w:rPr>
          <w:spacing w:val="-7"/>
        </w:rPr>
        <w:t xml:space="preserve"> </w:t>
      </w:r>
      <w:r>
        <w:t>to</w:t>
      </w:r>
      <w:r w:rsidRPr="007D42CA">
        <w:rPr>
          <w:spacing w:val="-4"/>
        </w:rPr>
        <w:t xml:space="preserve"> </w:t>
      </w:r>
      <w:r>
        <w:t>protect</w:t>
      </w:r>
      <w:r w:rsidRPr="007D42CA">
        <w:rPr>
          <w:spacing w:val="-6"/>
        </w:rPr>
        <w:t xml:space="preserve"> </w:t>
      </w:r>
      <w:r>
        <w:t>the</w:t>
      </w:r>
      <w:r w:rsidRPr="007D42CA">
        <w:rPr>
          <w:spacing w:val="-7"/>
        </w:rPr>
        <w:t xml:space="preserve"> </w:t>
      </w:r>
      <w:r>
        <w:t>victim</w:t>
      </w:r>
      <w:r w:rsidRPr="007D42CA">
        <w:rPr>
          <w:spacing w:val="-2"/>
        </w:rPr>
        <w:t xml:space="preserve"> </w:t>
      </w:r>
      <w:r>
        <w:t>pursuant</w:t>
      </w:r>
      <w:r w:rsidRPr="007D42CA">
        <w:rPr>
          <w:spacing w:val="-6"/>
        </w:rPr>
        <w:t xml:space="preserve"> </w:t>
      </w:r>
      <w:r>
        <w:t>to</w:t>
      </w:r>
      <w:r w:rsidRPr="007D42CA">
        <w:rPr>
          <w:spacing w:val="-3"/>
        </w:rPr>
        <w:t xml:space="preserve"> </w:t>
      </w:r>
      <w:r w:rsidR="006B206C">
        <w:t>§115.62</w:t>
      </w:r>
      <w:r w:rsidR="00B406E2">
        <w:t>/</w:t>
      </w:r>
      <w:r w:rsidR="006B206C" w:rsidRPr="007D42CA">
        <w:rPr>
          <w:spacing w:val="-3"/>
        </w:rPr>
        <w:t xml:space="preserve"> </w:t>
      </w:r>
      <w:r>
        <w:t>§115.262</w:t>
      </w:r>
      <w:r w:rsidRPr="007D42CA">
        <w:rPr>
          <w:spacing w:val="-3"/>
        </w:rPr>
        <w:t xml:space="preserve"> </w:t>
      </w:r>
      <w:r>
        <w:t>and</w:t>
      </w:r>
      <w:r w:rsidRPr="007D42CA">
        <w:rPr>
          <w:spacing w:val="-7"/>
        </w:rPr>
        <w:t xml:space="preserve"> </w:t>
      </w:r>
      <w:r>
        <w:t>shall</w:t>
      </w:r>
      <w:r w:rsidRPr="007D42CA">
        <w:rPr>
          <w:spacing w:val="-5"/>
        </w:rPr>
        <w:t xml:space="preserve"> </w:t>
      </w:r>
      <w:r>
        <w:t>immediately</w:t>
      </w:r>
      <w:r w:rsidRPr="007D42CA">
        <w:rPr>
          <w:spacing w:val="-4"/>
        </w:rPr>
        <w:t xml:space="preserve"> </w:t>
      </w:r>
      <w:r>
        <w:t>notify the appropriate medical and mental health</w:t>
      </w:r>
      <w:r w:rsidRPr="007D42CA">
        <w:rPr>
          <w:spacing w:val="-10"/>
        </w:rPr>
        <w:t xml:space="preserve"> </w:t>
      </w:r>
      <w:r>
        <w:t>practitioners.</w:t>
      </w:r>
    </w:p>
    <w:p w14:paraId="05EC68E5" w14:textId="77777777" w:rsidR="007D42CA" w:rsidRPr="007D42CA" w:rsidRDefault="00884983" w:rsidP="007D42CA">
      <w:pPr>
        <w:pStyle w:val="ListParagraph"/>
        <w:numPr>
          <w:ilvl w:val="1"/>
          <w:numId w:val="78"/>
        </w:numPr>
        <w:spacing w:before="1"/>
        <w:ind w:right="266"/>
        <w:rPr>
          <w:b/>
        </w:rPr>
      </w:pPr>
      <w:r>
        <w:t>Resident</w:t>
      </w:r>
      <w:r w:rsidR="00881902">
        <w:t>/Inmate</w:t>
      </w:r>
      <w:r>
        <w:t xml:space="preserve"> victims of sexual abuse while incarcerated shall be offered timely information about and timely access to emergency contraception and sexually transmitted infections prophylaxis, in accordance with professionally accepted standards of care, where medically</w:t>
      </w:r>
      <w:r w:rsidRPr="007D42CA">
        <w:rPr>
          <w:spacing w:val="-9"/>
        </w:rPr>
        <w:t xml:space="preserve"> </w:t>
      </w:r>
      <w:r>
        <w:t>appropriate.</w:t>
      </w:r>
    </w:p>
    <w:p w14:paraId="5881EF0F" w14:textId="1B57CF6C" w:rsidR="00C82E1B" w:rsidRPr="00234E2E" w:rsidRDefault="00884983" w:rsidP="00234E2E">
      <w:pPr>
        <w:pStyle w:val="ListParagraph"/>
        <w:numPr>
          <w:ilvl w:val="1"/>
          <w:numId w:val="78"/>
        </w:numPr>
        <w:spacing w:before="1"/>
        <w:ind w:right="266"/>
        <w:rPr>
          <w:b/>
        </w:rPr>
      </w:pPr>
      <w:r>
        <w:t>Treatment services shall be provided to the victim without financial cost and regardless of whether the victim names the abuser or cooperates with any investigation arising out of the</w:t>
      </w:r>
      <w:r w:rsidRPr="007D42CA">
        <w:rPr>
          <w:spacing w:val="-15"/>
        </w:rPr>
        <w:t xml:space="preserve"> </w:t>
      </w:r>
      <w:r>
        <w:t>incident.</w:t>
      </w:r>
    </w:p>
    <w:p w14:paraId="27D2955C" w14:textId="77777777" w:rsidR="00C82E1B" w:rsidRPr="00C82E1B" w:rsidRDefault="00590328" w:rsidP="00C82E1B">
      <w:pPr>
        <w:pStyle w:val="ListParagraph"/>
        <w:numPr>
          <w:ilvl w:val="0"/>
          <w:numId w:val="78"/>
        </w:numPr>
        <w:spacing w:before="1"/>
        <w:ind w:right="266"/>
        <w:rPr>
          <w:b/>
        </w:rPr>
      </w:pPr>
      <w:r w:rsidRPr="007D42CA">
        <w:rPr>
          <w:b/>
          <w:bCs/>
        </w:rPr>
        <w:t>Jail</w:t>
      </w:r>
      <w:r w:rsidR="00D36EC3" w:rsidRPr="007D42CA">
        <w:rPr>
          <w:b/>
          <w:bCs/>
        </w:rPr>
        <w:t xml:space="preserve"> Only:</w:t>
      </w:r>
      <w:r>
        <w:t xml:space="preserve"> </w:t>
      </w:r>
    </w:p>
    <w:p w14:paraId="38623DB7" w14:textId="77777777" w:rsidR="00C82E1B" w:rsidRPr="00C82E1B" w:rsidRDefault="00590328" w:rsidP="00C82E1B">
      <w:pPr>
        <w:pStyle w:val="ListParagraph"/>
        <w:numPr>
          <w:ilvl w:val="1"/>
          <w:numId w:val="78"/>
        </w:numPr>
        <w:spacing w:before="1"/>
        <w:ind w:right="266"/>
        <w:rPr>
          <w:b/>
        </w:rPr>
      </w:pPr>
      <w:r>
        <w:t xml:space="preserve">If </w:t>
      </w:r>
      <w:r w:rsidR="00DF4444">
        <w:t>the risk assessment screening indicates that an inmate has experienced prior sexual victimi</w:t>
      </w:r>
      <w:r w:rsidR="00443101">
        <w:t xml:space="preserve">zation, whether it occurred in an institutional setting or in the community, staff shall ensure that the inmate is offered a follow-up meeting with a medical or mental health </w:t>
      </w:r>
      <w:r w:rsidR="00DF2FE9">
        <w:t>practitioner</w:t>
      </w:r>
      <w:r w:rsidR="00443101">
        <w:t xml:space="preserve"> within 14 days of the intake screening.</w:t>
      </w:r>
    </w:p>
    <w:p w14:paraId="3069424A" w14:textId="77777777" w:rsidR="00C82E1B" w:rsidRPr="00C82E1B" w:rsidRDefault="00850197" w:rsidP="00C82E1B">
      <w:pPr>
        <w:pStyle w:val="ListParagraph"/>
        <w:numPr>
          <w:ilvl w:val="1"/>
          <w:numId w:val="78"/>
        </w:numPr>
        <w:spacing w:before="1"/>
        <w:ind w:right="266"/>
        <w:rPr>
          <w:b/>
        </w:rPr>
      </w:pPr>
      <w:r>
        <w:t xml:space="preserve">If </w:t>
      </w:r>
      <w:r w:rsidR="00443101">
        <w:t>the risk assessment screening indicates that an inmate has previously perpetrated sexual abuse, whether it occurred in an institutional setting or in the community, staff shall ensure that the inmate is offered a follow-</w:t>
      </w:r>
      <w:r w:rsidR="00295C43">
        <w:t>up meeting with a mental health practitioner within 14 days of the intake screening</w:t>
      </w:r>
      <w:r w:rsidR="00051EF7">
        <w:t>.</w:t>
      </w:r>
    </w:p>
    <w:p w14:paraId="56DBBB88" w14:textId="1F5E16A9" w:rsidR="00C82E1B" w:rsidRPr="00234E2E" w:rsidRDefault="00051EF7" w:rsidP="00234E2E">
      <w:pPr>
        <w:pStyle w:val="ListParagraph"/>
        <w:numPr>
          <w:ilvl w:val="1"/>
          <w:numId w:val="78"/>
        </w:numPr>
        <w:spacing w:before="1"/>
        <w:ind w:right="266"/>
        <w:rPr>
          <w:b/>
        </w:rPr>
      </w:pPr>
      <w:r>
        <w:t>If the screening indicates that an inmate has experienced prior sexual victimization, whether it occurred in an institutional setting or in the community, staff shall ensure that the inmate is offered a follow-up meeting with a medical or mental health practitioner within 14 days of the intake screening.</w:t>
      </w:r>
    </w:p>
    <w:p w14:paraId="701BE4CD" w14:textId="77777777" w:rsidR="002D79E9" w:rsidRPr="002D79E9" w:rsidRDefault="00640747" w:rsidP="002D79E9">
      <w:pPr>
        <w:pStyle w:val="ListParagraph"/>
        <w:numPr>
          <w:ilvl w:val="0"/>
          <w:numId w:val="78"/>
        </w:numPr>
        <w:spacing w:before="1"/>
        <w:ind w:right="266"/>
      </w:pPr>
      <w:r w:rsidRPr="002D79E9">
        <w:rPr>
          <w:b/>
          <w:bCs/>
        </w:rPr>
        <w:t>Community Confinement</w:t>
      </w:r>
      <w:r w:rsidR="00074DE4" w:rsidRPr="002D79E9">
        <w:rPr>
          <w:b/>
          <w:bCs/>
        </w:rPr>
        <w:t xml:space="preserve"> Only:</w:t>
      </w:r>
      <w:r w:rsidRPr="002D79E9">
        <w:rPr>
          <w:b/>
          <w:bCs/>
        </w:rPr>
        <w:t xml:space="preserve"> </w:t>
      </w:r>
    </w:p>
    <w:p w14:paraId="4601AFEF" w14:textId="77777777" w:rsidR="00985848" w:rsidRDefault="009245CC" w:rsidP="00985848">
      <w:pPr>
        <w:pStyle w:val="ListParagraph"/>
        <w:numPr>
          <w:ilvl w:val="1"/>
          <w:numId w:val="78"/>
        </w:numPr>
        <w:spacing w:before="1"/>
        <w:ind w:right="266"/>
      </w:pPr>
      <w:r>
        <w:t>Resident victims of sexual abuse shall receive timely, unimpeded access to emergency medical treatment and crisis intervention</w:t>
      </w:r>
      <w:r w:rsidRPr="002D79E9">
        <w:rPr>
          <w:spacing w:val="-10"/>
        </w:rPr>
        <w:t xml:space="preserve"> </w:t>
      </w:r>
      <w:r>
        <w:t>services,</w:t>
      </w:r>
      <w:r w:rsidRPr="002D79E9">
        <w:rPr>
          <w:spacing w:val="-10"/>
        </w:rPr>
        <w:t xml:space="preserve"> </w:t>
      </w:r>
      <w:r>
        <w:t>the</w:t>
      </w:r>
      <w:r w:rsidRPr="002D79E9">
        <w:rPr>
          <w:spacing w:val="-10"/>
        </w:rPr>
        <w:t xml:space="preserve"> </w:t>
      </w:r>
      <w:r>
        <w:t>nature</w:t>
      </w:r>
      <w:r w:rsidRPr="002D79E9">
        <w:rPr>
          <w:spacing w:val="-10"/>
        </w:rPr>
        <w:t xml:space="preserve"> </w:t>
      </w:r>
      <w:r>
        <w:t>and</w:t>
      </w:r>
      <w:r w:rsidRPr="002D79E9">
        <w:rPr>
          <w:spacing w:val="-10"/>
        </w:rPr>
        <w:t xml:space="preserve"> </w:t>
      </w:r>
      <w:r>
        <w:t>scope</w:t>
      </w:r>
      <w:r w:rsidRPr="002D79E9">
        <w:rPr>
          <w:spacing w:val="-10"/>
        </w:rPr>
        <w:t xml:space="preserve"> </w:t>
      </w:r>
      <w:r>
        <w:t>of</w:t>
      </w:r>
      <w:r w:rsidRPr="002D79E9">
        <w:rPr>
          <w:spacing w:val="-13"/>
        </w:rPr>
        <w:t xml:space="preserve"> </w:t>
      </w:r>
      <w:r>
        <w:t>which</w:t>
      </w:r>
      <w:r w:rsidRPr="002D79E9">
        <w:rPr>
          <w:spacing w:val="-11"/>
        </w:rPr>
        <w:t xml:space="preserve"> </w:t>
      </w:r>
      <w:r>
        <w:t>are</w:t>
      </w:r>
      <w:r w:rsidRPr="002D79E9">
        <w:rPr>
          <w:spacing w:val="-10"/>
        </w:rPr>
        <w:t xml:space="preserve"> </w:t>
      </w:r>
      <w:r>
        <w:t>determined</w:t>
      </w:r>
      <w:r w:rsidRPr="002D79E9">
        <w:rPr>
          <w:spacing w:val="-9"/>
        </w:rPr>
        <w:t xml:space="preserve"> </w:t>
      </w:r>
      <w:r>
        <w:t>by</w:t>
      </w:r>
      <w:r w:rsidRPr="002D79E9">
        <w:rPr>
          <w:spacing w:val="-12"/>
        </w:rPr>
        <w:t xml:space="preserve"> </w:t>
      </w:r>
      <w:r>
        <w:t>medical</w:t>
      </w:r>
      <w:r w:rsidRPr="002D79E9">
        <w:rPr>
          <w:spacing w:val="-11"/>
        </w:rPr>
        <w:t xml:space="preserve"> </w:t>
      </w:r>
      <w:r>
        <w:t>and</w:t>
      </w:r>
      <w:r w:rsidRPr="002D79E9">
        <w:rPr>
          <w:spacing w:val="-11"/>
        </w:rPr>
        <w:t xml:space="preserve"> </w:t>
      </w:r>
      <w:r>
        <w:t>mental</w:t>
      </w:r>
      <w:r w:rsidRPr="002D79E9">
        <w:rPr>
          <w:spacing w:val="-10"/>
        </w:rPr>
        <w:t xml:space="preserve"> </w:t>
      </w:r>
      <w:r>
        <w:t>health</w:t>
      </w:r>
      <w:r w:rsidRPr="002D79E9">
        <w:rPr>
          <w:spacing w:val="-11"/>
        </w:rPr>
        <w:t xml:space="preserve"> </w:t>
      </w:r>
      <w:r>
        <w:t>practitioners</w:t>
      </w:r>
      <w:r w:rsidRPr="002D79E9">
        <w:rPr>
          <w:spacing w:val="-10"/>
        </w:rPr>
        <w:t xml:space="preserve"> </w:t>
      </w:r>
      <w:r>
        <w:t>according to their professional</w:t>
      </w:r>
      <w:r w:rsidRPr="002D79E9">
        <w:rPr>
          <w:spacing w:val="-2"/>
        </w:rPr>
        <w:t xml:space="preserve"> </w:t>
      </w:r>
      <w:r>
        <w:t>judgment.</w:t>
      </w:r>
    </w:p>
    <w:p w14:paraId="7DF26100" w14:textId="77777777" w:rsidR="00985848" w:rsidRDefault="009245CC" w:rsidP="00985848">
      <w:pPr>
        <w:pStyle w:val="ListParagraph"/>
        <w:numPr>
          <w:ilvl w:val="1"/>
          <w:numId w:val="78"/>
        </w:numPr>
        <w:spacing w:before="1"/>
        <w:ind w:right="266"/>
      </w:pPr>
      <w:r>
        <w:t>If</w:t>
      </w:r>
      <w:r w:rsidRPr="00985848">
        <w:rPr>
          <w:spacing w:val="-6"/>
        </w:rPr>
        <w:t xml:space="preserve"> </w:t>
      </w:r>
      <w:r>
        <w:t>no</w:t>
      </w:r>
      <w:r w:rsidRPr="00985848">
        <w:rPr>
          <w:spacing w:val="-3"/>
        </w:rPr>
        <w:t xml:space="preserve"> </w:t>
      </w:r>
      <w:r>
        <w:t>qualified</w:t>
      </w:r>
      <w:r w:rsidRPr="00985848">
        <w:rPr>
          <w:spacing w:val="-9"/>
        </w:rPr>
        <w:t xml:space="preserve"> </w:t>
      </w:r>
      <w:r>
        <w:t>medical</w:t>
      </w:r>
      <w:r w:rsidRPr="00985848">
        <w:rPr>
          <w:spacing w:val="-7"/>
        </w:rPr>
        <w:t xml:space="preserve"> </w:t>
      </w:r>
      <w:r>
        <w:t>or</w:t>
      </w:r>
      <w:r w:rsidRPr="00985848">
        <w:rPr>
          <w:spacing w:val="-6"/>
        </w:rPr>
        <w:t xml:space="preserve"> </w:t>
      </w:r>
      <w:r>
        <w:t>mental</w:t>
      </w:r>
      <w:r w:rsidRPr="00985848">
        <w:rPr>
          <w:spacing w:val="-5"/>
        </w:rPr>
        <w:t xml:space="preserve"> </w:t>
      </w:r>
      <w:r>
        <w:t>health</w:t>
      </w:r>
      <w:r w:rsidRPr="00985848">
        <w:rPr>
          <w:spacing w:val="-5"/>
        </w:rPr>
        <w:t xml:space="preserve"> </w:t>
      </w:r>
      <w:r>
        <w:t>practitioners</w:t>
      </w:r>
      <w:r w:rsidRPr="00985848">
        <w:rPr>
          <w:spacing w:val="-6"/>
        </w:rPr>
        <w:t xml:space="preserve"> </w:t>
      </w:r>
      <w:r>
        <w:t>are</w:t>
      </w:r>
      <w:r w:rsidRPr="00985848">
        <w:rPr>
          <w:spacing w:val="-7"/>
        </w:rPr>
        <w:t xml:space="preserve"> </w:t>
      </w:r>
      <w:r>
        <w:t>on</w:t>
      </w:r>
      <w:r w:rsidRPr="00985848">
        <w:rPr>
          <w:spacing w:val="-6"/>
        </w:rPr>
        <w:t xml:space="preserve"> </w:t>
      </w:r>
      <w:r>
        <w:t>duty</w:t>
      </w:r>
      <w:r w:rsidRPr="00985848">
        <w:rPr>
          <w:spacing w:val="-4"/>
        </w:rPr>
        <w:t xml:space="preserve"> </w:t>
      </w:r>
      <w:r>
        <w:t>at</w:t>
      </w:r>
      <w:r w:rsidRPr="00985848">
        <w:rPr>
          <w:spacing w:val="-5"/>
        </w:rPr>
        <w:t xml:space="preserve"> </w:t>
      </w:r>
      <w:r>
        <w:t>the</w:t>
      </w:r>
      <w:r w:rsidRPr="00985848">
        <w:rPr>
          <w:spacing w:val="-7"/>
        </w:rPr>
        <w:t xml:space="preserve"> </w:t>
      </w:r>
      <w:r>
        <w:t>time</w:t>
      </w:r>
      <w:r w:rsidRPr="00985848">
        <w:rPr>
          <w:spacing w:val="-4"/>
        </w:rPr>
        <w:t xml:space="preserve"> </w:t>
      </w:r>
      <w:r>
        <w:t>a</w:t>
      </w:r>
      <w:r w:rsidRPr="00985848">
        <w:rPr>
          <w:spacing w:val="-8"/>
        </w:rPr>
        <w:t xml:space="preserve"> </w:t>
      </w:r>
      <w:r>
        <w:t>report</w:t>
      </w:r>
      <w:r w:rsidRPr="00985848">
        <w:rPr>
          <w:spacing w:val="-7"/>
        </w:rPr>
        <w:t xml:space="preserve"> </w:t>
      </w:r>
      <w:r>
        <w:t>of</w:t>
      </w:r>
      <w:r w:rsidRPr="00985848">
        <w:rPr>
          <w:spacing w:val="-6"/>
        </w:rPr>
        <w:t xml:space="preserve"> </w:t>
      </w:r>
      <w:r>
        <w:t>recent</w:t>
      </w:r>
      <w:r w:rsidRPr="00985848">
        <w:rPr>
          <w:spacing w:val="-6"/>
        </w:rPr>
        <w:t xml:space="preserve"> </w:t>
      </w:r>
      <w:r>
        <w:t>abuse</w:t>
      </w:r>
      <w:r w:rsidRPr="00985848">
        <w:rPr>
          <w:spacing w:val="-5"/>
        </w:rPr>
        <w:t xml:space="preserve"> </w:t>
      </w:r>
      <w:r>
        <w:t>is</w:t>
      </w:r>
      <w:r w:rsidRPr="00985848">
        <w:rPr>
          <w:spacing w:val="-7"/>
        </w:rPr>
        <w:t xml:space="preserve"> </w:t>
      </w:r>
      <w:r>
        <w:t>made,</w:t>
      </w:r>
      <w:r w:rsidRPr="00985848">
        <w:rPr>
          <w:spacing w:val="-4"/>
        </w:rPr>
        <w:t xml:space="preserve"> </w:t>
      </w:r>
      <w:r>
        <w:t>security staff</w:t>
      </w:r>
      <w:r w:rsidRPr="00985848">
        <w:rPr>
          <w:spacing w:val="-4"/>
        </w:rPr>
        <w:t xml:space="preserve"> </w:t>
      </w:r>
      <w:r>
        <w:t>first</w:t>
      </w:r>
      <w:r w:rsidRPr="00985848">
        <w:rPr>
          <w:spacing w:val="-6"/>
        </w:rPr>
        <w:t xml:space="preserve"> </w:t>
      </w:r>
      <w:r>
        <w:t>responders</w:t>
      </w:r>
      <w:r w:rsidRPr="00985848">
        <w:rPr>
          <w:spacing w:val="-6"/>
        </w:rPr>
        <w:t xml:space="preserve"> </w:t>
      </w:r>
      <w:r>
        <w:t>shall</w:t>
      </w:r>
      <w:r w:rsidRPr="00985848">
        <w:rPr>
          <w:spacing w:val="-4"/>
        </w:rPr>
        <w:t xml:space="preserve"> </w:t>
      </w:r>
      <w:r>
        <w:t>take</w:t>
      </w:r>
      <w:r w:rsidRPr="00985848">
        <w:rPr>
          <w:spacing w:val="-4"/>
        </w:rPr>
        <w:t xml:space="preserve"> </w:t>
      </w:r>
      <w:r>
        <w:t>preliminary</w:t>
      </w:r>
      <w:r w:rsidRPr="00985848">
        <w:rPr>
          <w:spacing w:val="-4"/>
        </w:rPr>
        <w:t xml:space="preserve"> </w:t>
      </w:r>
      <w:r>
        <w:t>steps</w:t>
      </w:r>
      <w:r w:rsidRPr="00985848">
        <w:rPr>
          <w:spacing w:val="-7"/>
        </w:rPr>
        <w:t xml:space="preserve"> </w:t>
      </w:r>
      <w:r>
        <w:t>to</w:t>
      </w:r>
      <w:r w:rsidRPr="00985848">
        <w:rPr>
          <w:spacing w:val="-4"/>
        </w:rPr>
        <w:t xml:space="preserve"> </w:t>
      </w:r>
      <w:r>
        <w:t>protect</w:t>
      </w:r>
      <w:r w:rsidRPr="00985848">
        <w:rPr>
          <w:spacing w:val="-6"/>
        </w:rPr>
        <w:t xml:space="preserve"> </w:t>
      </w:r>
      <w:r>
        <w:t>the</w:t>
      </w:r>
      <w:r w:rsidRPr="00985848">
        <w:rPr>
          <w:spacing w:val="-7"/>
        </w:rPr>
        <w:t xml:space="preserve"> </w:t>
      </w:r>
      <w:r>
        <w:t>victim</w:t>
      </w:r>
      <w:r w:rsidRPr="00985848">
        <w:rPr>
          <w:spacing w:val="-2"/>
        </w:rPr>
        <w:t xml:space="preserve"> </w:t>
      </w:r>
      <w:r>
        <w:t>pursuant</w:t>
      </w:r>
      <w:r w:rsidRPr="00985848">
        <w:rPr>
          <w:spacing w:val="-6"/>
        </w:rPr>
        <w:t xml:space="preserve"> </w:t>
      </w:r>
      <w:r>
        <w:t>to</w:t>
      </w:r>
      <w:r w:rsidRPr="00985848">
        <w:rPr>
          <w:spacing w:val="-3"/>
        </w:rPr>
        <w:t xml:space="preserve"> </w:t>
      </w:r>
      <w:r>
        <w:t>§115.262</w:t>
      </w:r>
      <w:r w:rsidRPr="00985848">
        <w:rPr>
          <w:spacing w:val="-3"/>
        </w:rPr>
        <w:t xml:space="preserve"> </w:t>
      </w:r>
      <w:r>
        <w:t>and</w:t>
      </w:r>
      <w:r w:rsidRPr="00985848">
        <w:rPr>
          <w:spacing w:val="-7"/>
        </w:rPr>
        <w:t xml:space="preserve"> </w:t>
      </w:r>
      <w:r>
        <w:t>shall</w:t>
      </w:r>
      <w:r w:rsidRPr="00985848">
        <w:rPr>
          <w:spacing w:val="-5"/>
        </w:rPr>
        <w:t xml:space="preserve"> </w:t>
      </w:r>
      <w:r>
        <w:t>immediately</w:t>
      </w:r>
      <w:r w:rsidRPr="00985848">
        <w:rPr>
          <w:spacing w:val="-4"/>
        </w:rPr>
        <w:t xml:space="preserve"> </w:t>
      </w:r>
      <w:r>
        <w:t>notify the appropriate medical and mental health</w:t>
      </w:r>
      <w:r w:rsidRPr="00985848">
        <w:rPr>
          <w:spacing w:val="-10"/>
        </w:rPr>
        <w:t xml:space="preserve"> </w:t>
      </w:r>
      <w:r>
        <w:t>practitioners</w:t>
      </w:r>
      <w:r w:rsidR="00B20E5C">
        <w:t>.</w:t>
      </w:r>
    </w:p>
    <w:p w14:paraId="7B0156DF" w14:textId="77777777" w:rsidR="00985848" w:rsidRDefault="009245CC" w:rsidP="00985848">
      <w:pPr>
        <w:pStyle w:val="ListParagraph"/>
        <w:numPr>
          <w:ilvl w:val="1"/>
          <w:numId w:val="78"/>
        </w:numPr>
        <w:spacing w:before="1"/>
        <w:ind w:right="266"/>
      </w:pPr>
      <w:r>
        <w:t>Resident victims of sexual abuse while incarcerated shall be offered timely information about and timely access to emergency contraception and sexually transmitted infections prophylaxis, in accordance with professionally accepted standards of care, where medically</w:t>
      </w:r>
      <w:r w:rsidRPr="00985848">
        <w:rPr>
          <w:spacing w:val="-9"/>
        </w:rPr>
        <w:t xml:space="preserve"> </w:t>
      </w:r>
      <w:r>
        <w:lastRenderedPageBreak/>
        <w:t>appropriate.</w:t>
      </w:r>
    </w:p>
    <w:p w14:paraId="1D0AD703" w14:textId="5436006C" w:rsidR="009245CC" w:rsidRDefault="009245CC" w:rsidP="00234E2E">
      <w:pPr>
        <w:pStyle w:val="ListParagraph"/>
        <w:numPr>
          <w:ilvl w:val="1"/>
          <w:numId w:val="78"/>
        </w:numPr>
        <w:spacing w:before="1"/>
        <w:ind w:right="266"/>
      </w:pPr>
      <w:r>
        <w:t>Treatment services shall be provided to the victim without financial cost and regardless of whether the victim names the abuser or cooperates with any investigation arising out of the</w:t>
      </w:r>
      <w:r w:rsidRPr="00985848">
        <w:rPr>
          <w:spacing w:val="-15"/>
        </w:rPr>
        <w:t xml:space="preserve"> </w:t>
      </w:r>
      <w:r>
        <w:t>incident.</w:t>
      </w:r>
    </w:p>
    <w:p w14:paraId="5EE21E7E" w14:textId="77777777" w:rsidR="001A49E7" w:rsidRDefault="009245CC" w:rsidP="001A49E7">
      <w:pPr>
        <w:pStyle w:val="Heading1"/>
        <w:numPr>
          <w:ilvl w:val="0"/>
          <w:numId w:val="78"/>
        </w:numPr>
        <w:ind w:right="266"/>
      </w:pPr>
      <w:r>
        <w:t>Ongoing medical and mental health care for sexual abuse victims and abusers</w:t>
      </w:r>
    </w:p>
    <w:p w14:paraId="21DF4170" w14:textId="77777777" w:rsidR="001A49E7" w:rsidRDefault="009245CC" w:rsidP="001A49E7">
      <w:pPr>
        <w:pStyle w:val="Heading1"/>
        <w:numPr>
          <w:ilvl w:val="1"/>
          <w:numId w:val="78"/>
        </w:numPr>
        <w:ind w:right="266"/>
      </w:pPr>
      <w:r w:rsidRPr="001A49E7">
        <w:rPr>
          <w:b w:val="0"/>
          <w:bCs w:val="0"/>
        </w:rPr>
        <w:t>The facility shall offer medical and mental health evaluation and, as appropriate, treatment to all residents</w:t>
      </w:r>
      <w:r w:rsidR="00DD23FA" w:rsidRPr="001A49E7">
        <w:rPr>
          <w:b w:val="0"/>
          <w:bCs w:val="0"/>
        </w:rPr>
        <w:t>/inmates</w:t>
      </w:r>
      <w:r w:rsidRPr="001A49E7">
        <w:rPr>
          <w:b w:val="0"/>
          <w:bCs w:val="0"/>
        </w:rPr>
        <w:t xml:space="preserve"> who have been victimized by sexual abuse in any prison, jail, lockup, or juvenile</w:t>
      </w:r>
      <w:r w:rsidRPr="001A49E7">
        <w:rPr>
          <w:b w:val="0"/>
          <w:bCs w:val="0"/>
          <w:spacing w:val="-9"/>
        </w:rPr>
        <w:t xml:space="preserve"> </w:t>
      </w:r>
      <w:r w:rsidRPr="001A49E7">
        <w:rPr>
          <w:b w:val="0"/>
          <w:bCs w:val="0"/>
        </w:rPr>
        <w:t>facility.</w:t>
      </w:r>
    </w:p>
    <w:p w14:paraId="3DA08AF2" w14:textId="77777777" w:rsidR="001A49E7" w:rsidRDefault="001F7E8F" w:rsidP="001A49E7">
      <w:pPr>
        <w:pStyle w:val="Heading1"/>
        <w:numPr>
          <w:ilvl w:val="1"/>
          <w:numId w:val="78"/>
        </w:numPr>
        <w:ind w:right="266"/>
      </w:pPr>
      <w:r w:rsidRPr="001A49E7">
        <w:rPr>
          <w:b w:val="0"/>
          <w:bCs w:val="0"/>
        </w:rPr>
        <w:t>The evaluation and treatment of such victims shall include, as appropriate, follow-up services, treatment plans, and, when necessary, referrals for continued care following their transfer to, or placement in, other facilities, or their release from</w:t>
      </w:r>
      <w:r w:rsidRPr="001A49E7">
        <w:rPr>
          <w:b w:val="0"/>
          <w:bCs w:val="0"/>
          <w:spacing w:val="-3"/>
        </w:rPr>
        <w:t xml:space="preserve"> </w:t>
      </w:r>
      <w:r w:rsidRPr="001A49E7">
        <w:rPr>
          <w:b w:val="0"/>
          <w:bCs w:val="0"/>
        </w:rPr>
        <w:t>custody.</w:t>
      </w:r>
    </w:p>
    <w:p w14:paraId="4F3EB6ED" w14:textId="77777777" w:rsidR="001A49E7" w:rsidRDefault="000A61DA" w:rsidP="001A49E7">
      <w:pPr>
        <w:pStyle w:val="Heading1"/>
        <w:numPr>
          <w:ilvl w:val="1"/>
          <w:numId w:val="78"/>
        </w:numPr>
        <w:ind w:right="266"/>
      </w:pPr>
      <w:r w:rsidRPr="001A49E7">
        <w:rPr>
          <w:b w:val="0"/>
          <w:bCs w:val="0"/>
        </w:rPr>
        <w:t xml:space="preserve">The facility shall provide such victims with medical and mental health services consistent with the community level of care. </w:t>
      </w:r>
    </w:p>
    <w:p w14:paraId="36A03805" w14:textId="77777777" w:rsidR="00C402BC" w:rsidRDefault="00B16302" w:rsidP="00C402BC">
      <w:pPr>
        <w:pStyle w:val="Heading1"/>
        <w:numPr>
          <w:ilvl w:val="1"/>
          <w:numId w:val="78"/>
        </w:numPr>
        <w:ind w:right="266"/>
      </w:pPr>
      <w:r w:rsidRPr="001A49E7">
        <w:rPr>
          <w:b w:val="0"/>
          <w:bCs w:val="0"/>
        </w:rPr>
        <w:t>Resident/Inmate victims of sexually abusive vaginal penetration while</w:t>
      </w:r>
      <w:r w:rsidR="00716F5E" w:rsidRPr="001A49E7">
        <w:rPr>
          <w:b w:val="0"/>
          <w:bCs w:val="0"/>
        </w:rPr>
        <w:t xml:space="preserve"> incarcerated shall be offered</w:t>
      </w:r>
      <w:r w:rsidR="003B1F69" w:rsidRPr="001A49E7">
        <w:rPr>
          <w:b w:val="0"/>
          <w:bCs w:val="0"/>
        </w:rPr>
        <w:t xml:space="preserve"> pregnancy</w:t>
      </w:r>
      <w:r w:rsidR="00716F5E" w:rsidRPr="001A49E7">
        <w:rPr>
          <w:b w:val="0"/>
          <w:bCs w:val="0"/>
        </w:rPr>
        <w:t xml:space="preserve"> tests</w:t>
      </w:r>
      <w:r w:rsidR="0015018C" w:rsidRPr="001A49E7">
        <w:rPr>
          <w:b w:val="0"/>
          <w:bCs w:val="0"/>
        </w:rPr>
        <w:t xml:space="preserve">. </w:t>
      </w:r>
    </w:p>
    <w:p w14:paraId="04995947" w14:textId="77777777" w:rsidR="00A468F0" w:rsidRDefault="00A468F0" w:rsidP="00A468F0">
      <w:pPr>
        <w:pStyle w:val="Heading1"/>
        <w:numPr>
          <w:ilvl w:val="1"/>
          <w:numId w:val="78"/>
        </w:numPr>
        <w:ind w:right="266"/>
      </w:pPr>
      <w:r>
        <w:rPr>
          <w:b w:val="0"/>
          <w:bCs w:val="0"/>
        </w:rPr>
        <w:t>If</w:t>
      </w:r>
      <w:r w:rsidR="00FC711D" w:rsidRPr="00C402BC">
        <w:rPr>
          <w:b w:val="0"/>
          <w:bCs w:val="0"/>
        </w:rPr>
        <w:t xml:space="preserve"> pregnancy results from conduct specified in paragraph (</w:t>
      </w:r>
      <w:r w:rsidR="001E5591" w:rsidRPr="00C402BC">
        <w:rPr>
          <w:b w:val="0"/>
          <w:bCs w:val="0"/>
        </w:rPr>
        <w:t>4</w:t>
      </w:r>
      <w:r w:rsidR="00FC711D" w:rsidRPr="00C402BC">
        <w:rPr>
          <w:b w:val="0"/>
          <w:bCs w:val="0"/>
        </w:rPr>
        <w:t>) of this section, such victims shall receive timely and comprehensive information about and timely access to all lawful pregnancy- related medical</w:t>
      </w:r>
      <w:r w:rsidR="00FC711D" w:rsidRPr="00C402BC">
        <w:rPr>
          <w:b w:val="0"/>
          <w:bCs w:val="0"/>
          <w:spacing w:val="-12"/>
        </w:rPr>
        <w:t xml:space="preserve"> </w:t>
      </w:r>
      <w:r w:rsidR="00FC711D" w:rsidRPr="00C402BC">
        <w:rPr>
          <w:b w:val="0"/>
          <w:bCs w:val="0"/>
        </w:rPr>
        <w:t>services.</w:t>
      </w:r>
    </w:p>
    <w:p w14:paraId="145570C1" w14:textId="77777777" w:rsidR="00A468F0" w:rsidRDefault="000469E1" w:rsidP="00A468F0">
      <w:pPr>
        <w:pStyle w:val="Heading1"/>
        <w:numPr>
          <w:ilvl w:val="1"/>
          <w:numId w:val="78"/>
        </w:numPr>
        <w:ind w:right="266"/>
      </w:pPr>
      <w:r w:rsidRPr="00A468F0">
        <w:rPr>
          <w:b w:val="0"/>
          <w:bCs w:val="0"/>
        </w:rPr>
        <w:t>Resident</w:t>
      </w:r>
      <w:r w:rsidR="002E5831" w:rsidRPr="00A468F0">
        <w:rPr>
          <w:b w:val="0"/>
          <w:bCs w:val="0"/>
        </w:rPr>
        <w:t>/Inmate</w:t>
      </w:r>
      <w:r w:rsidRPr="00A468F0">
        <w:rPr>
          <w:b w:val="0"/>
          <w:bCs w:val="0"/>
          <w:spacing w:val="-16"/>
        </w:rPr>
        <w:t xml:space="preserve"> </w:t>
      </w:r>
      <w:r w:rsidRPr="00A468F0">
        <w:rPr>
          <w:b w:val="0"/>
          <w:bCs w:val="0"/>
        </w:rPr>
        <w:t>victims</w:t>
      </w:r>
      <w:r w:rsidRPr="00A468F0">
        <w:rPr>
          <w:b w:val="0"/>
          <w:bCs w:val="0"/>
          <w:spacing w:val="-16"/>
        </w:rPr>
        <w:t xml:space="preserve"> </w:t>
      </w:r>
      <w:r w:rsidRPr="00A468F0">
        <w:rPr>
          <w:b w:val="0"/>
          <w:bCs w:val="0"/>
        </w:rPr>
        <w:t>of</w:t>
      </w:r>
      <w:r w:rsidRPr="00A468F0">
        <w:rPr>
          <w:b w:val="0"/>
          <w:bCs w:val="0"/>
          <w:spacing w:val="-16"/>
        </w:rPr>
        <w:t xml:space="preserve"> </w:t>
      </w:r>
      <w:r w:rsidRPr="00A468F0">
        <w:rPr>
          <w:b w:val="0"/>
          <w:bCs w:val="0"/>
        </w:rPr>
        <w:t>sexual</w:t>
      </w:r>
      <w:r w:rsidRPr="00A468F0">
        <w:rPr>
          <w:b w:val="0"/>
          <w:bCs w:val="0"/>
          <w:spacing w:val="-14"/>
        </w:rPr>
        <w:t xml:space="preserve"> </w:t>
      </w:r>
      <w:r w:rsidRPr="00A468F0">
        <w:rPr>
          <w:b w:val="0"/>
          <w:bCs w:val="0"/>
        </w:rPr>
        <w:t>abuse</w:t>
      </w:r>
      <w:r w:rsidRPr="00A468F0">
        <w:rPr>
          <w:b w:val="0"/>
          <w:bCs w:val="0"/>
          <w:spacing w:val="-16"/>
        </w:rPr>
        <w:t xml:space="preserve"> </w:t>
      </w:r>
      <w:r w:rsidRPr="00A468F0">
        <w:rPr>
          <w:b w:val="0"/>
          <w:bCs w:val="0"/>
        </w:rPr>
        <w:t>while</w:t>
      </w:r>
      <w:r w:rsidRPr="00A468F0">
        <w:rPr>
          <w:b w:val="0"/>
          <w:bCs w:val="0"/>
          <w:spacing w:val="-13"/>
        </w:rPr>
        <w:t xml:space="preserve"> </w:t>
      </w:r>
      <w:r w:rsidRPr="00A468F0">
        <w:rPr>
          <w:b w:val="0"/>
          <w:bCs w:val="0"/>
        </w:rPr>
        <w:t>incarcerated</w:t>
      </w:r>
      <w:r w:rsidRPr="00A468F0">
        <w:rPr>
          <w:b w:val="0"/>
          <w:bCs w:val="0"/>
          <w:spacing w:val="-13"/>
        </w:rPr>
        <w:t xml:space="preserve"> </w:t>
      </w:r>
      <w:r w:rsidRPr="00A468F0">
        <w:rPr>
          <w:b w:val="0"/>
          <w:bCs w:val="0"/>
        </w:rPr>
        <w:t>shall</w:t>
      </w:r>
      <w:r w:rsidRPr="00A468F0">
        <w:rPr>
          <w:b w:val="0"/>
          <w:bCs w:val="0"/>
          <w:spacing w:val="-15"/>
        </w:rPr>
        <w:t xml:space="preserve"> </w:t>
      </w:r>
      <w:r w:rsidRPr="00A468F0">
        <w:rPr>
          <w:b w:val="0"/>
          <w:bCs w:val="0"/>
        </w:rPr>
        <w:t>be</w:t>
      </w:r>
      <w:r w:rsidRPr="00A468F0">
        <w:rPr>
          <w:b w:val="0"/>
          <w:bCs w:val="0"/>
          <w:spacing w:val="-16"/>
        </w:rPr>
        <w:t xml:space="preserve"> </w:t>
      </w:r>
      <w:r w:rsidRPr="00A468F0">
        <w:rPr>
          <w:b w:val="0"/>
          <w:bCs w:val="0"/>
        </w:rPr>
        <w:t>offered</w:t>
      </w:r>
      <w:r w:rsidRPr="00A468F0">
        <w:rPr>
          <w:b w:val="0"/>
          <w:bCs w:val="0"/>
          <w:spacing w:val="-17"/>
        </w:rPr>
        <w:t xml:space="preserve"> </w:t>
      </w:r>
      <w:r w:rsidRPr="00A468F0">
        <w:rPr>
          <w:b w:val="0"/>
          <w:bCs w:val="0"/>
        </w:rPr>
        <w:t>tests</w:t>
      </w:r>
      <w:r w:rsidRPr="00A468F0">
        <w:rPr>
          <w:b w:val="0"/>
          <w:bCs w:val="0"/>
          <w:spacing w:val="-13"/>
        </w:rPr>
        <w:t xml:space="preserve"> </w:t>
      </w:r>
      <w:r w:rsidRPr="00A468F0">
        <w:rPr>
          <w:b w:val="0"/>
          <w:bCs w:val="0"/>
        </w:rPr>
        <w:t>for</w:t>
      </w:r>
      <w:r w:rsidRPr="00A468F0">
        <w:rPr>
          <w:b w:val="0"/>
          <w:bCs w:val="0"/>
          <w:spacing w:val="-16"/>
        </w:rPr>
        <w:t xml:space="preserve"> </w:t>
      </w:r>
      <w:r w:rsidRPr="00A468F0">
        <w:rPr>
          <w:b w:val="0"/>
          <w:bCs w:val="0"/>
        </w:rPr>
        <w:t>sexually</w:t>
      </w:r>
      <w:r w:rsidRPr="00A468F0">
        <w:rPr>
          <w:b w:val="0"/>
          <w:bCs w:val="0"/>
          <w:spacing w:val="-13"/>
        </w:rPr>
        <w:t xml:space="preserve"> </w:t>
      </w:r>
      <w:r w:rsidRPr="00A468F0">
        <w:rPr>
          <w:b w:val="0"/>
          <w:bCs w:val="0"/>
        </w:rPr>
        <w:t>transmitted</w:t>
      </w:r>
      <w:r w:rsidRPr="00A468F0">
        <w:rPr>
          <w:b w:val="0"/>
          <w:bCs w:val="0"/>
          <w:spacing w:val="-14"/>
        </w:rPr>
        <w:t xml:space="preserve"> </w:t>
      </w:r>
      <w:r w:rsidRPr="00A468F0">
        <w:rPr>
          <w:b w:val="0"/>
          <w:bCs w:val="0"/>
        </w:rPr>
        <w:t>infections</w:t>
      </w:r>
      <w:r w:rsidRPr="00A468F0">
        <w:rPr>
          <w:b w:val="0"/>
          <w:bCs w:val="0"/>
          <w:spacing w:val="-16"/>
        </w:rPr>
        <w:t xml:space="preserve"> </w:t>
      </w:r>
      <w:r w:rsidRPr="00A468F0">
        <w:rPr>
          <w:b w:val="0"/>
          <w:bCs w:val="0"/>
        </w:rPr>
        <w:t>as</w:t>
      </w:r>
      <w:r w:rsidRPr="00A468F0">
        <w:rPr>
          <w:b w:val="0"/>
          <w:bCs w:val="0"/>
          <w:spacing w:val="-16"/>
        </w:rPr>
        <w:t xml:space="preserve"> </w:t>
      </w:r>
      <w:r w:rsidRPr="00A468F0">
        <w:rPr>
          <w:b w:val="0"/>
          <w:bCs w:val="0"/>
        </w:rPr>
        <w:t>medically appropriate.</w:t>
      </w:r>
      <w:r w:rsidR="00C402BC" w:rsidRPr="00A468F0">
        <w:rPr>
          <w:b w:val="0"/>
          <w:bCs w:val="0"/>
        </w:rPr>
        <w:t xml:space="preserve"> </w:t>
      </w:r>
    </w:p>
    <w:p w14:paraId="569745FB" w14:textId="77777777" w:rsidR="00A468F0" w:rsidRDefault="009245CC" w:rsidP="00A468F0">
      <w:pPr>
        <w:pStyle w:val="Heading1"/>
        <w:numPr>
          <w:ilvl w:val="1"/>
          <w:numId w:val="78"/>
        </w:numPr>
        <w:ind w:right="266"/>
      </w:pPr>
      <w:r w:rsidRPr="00A468F0">
        <w:rPr>
          <w:b w:val="0"/>
          <w:bCs w:val="0"/>
        </w:rPr>
        <w:t>Treatment services shall be provided to the victim without financial cost and regardless of whether the victim names the abuser or cooperates with any investigation arising out of the</w:t>
      </w:r>
      <w:r w:rsidRPr="00A468F0">
        <w:rPr>
          <w:b w:val="0"/>
          <w:bCs w:val="0"/>
          <w:spacing w:val="-15"/>
        </w:rPr>
        <w:t xml:space="preserve"> </w:t>
      </w:r>
      <w:r w:rsidRPr="00A468F0">
        <w:rPr>
          <w:b w:val="0"/>
          <w:bCs w:val="0"/>
        </w:rPr>
        <w:t>incident.</w:t>
      </w:r>
    </w:p>
    <w:p w14:paraId="2443D12F" w14:textId="30D781B2" w:rsidR="009245CC" w:rsidRPr="00A468F0" w:rsidRDefault="009245CC" w:rsidP="00A468F0">
      <w:pPr>
        <w:pStyle w:val="Heading1"/>
        <w:numPr>
          <w:ilvl w:val="1"/>
          <w:numId w:val="78"/>
        </w:numPr>
        <w:ind w:right="266"/>
      </w:pPr>
      <w:r w:rsidRPr="00A468F0">
        <w:rPr>
          <w:b w:val="0"/>
          <w:bCs w:val="0"/>
        </w:rPr>
        <w:t>The facility shall attempt to conduct a mental health evaluation of all known resident-on- resident abusers within 60 days of learning of such abuse history and offer treatment when deemed appropriate by mental health</w:t>
      </w:r>
      <w:r w:rsidRPr="00A468F0">
        <w:rPr>
          <w:b w:val="0"/>
          <w:bCs w:val="0"/>
          <w:spacing w:val="-25"/>
        </w:rPr>
        <w:t xml:space="preserve"> </w:t>
      </w:r>
      <w:r w:rsidRPr="00A468F0">
        <w:rPr>
          <w:b w:val="0"/>
          <w:bCs w:val="0"/>
        </w:rPr>
        <w:t>practitioners.</w:t>
      </w:r>
    </w:p>
    <w:p w14:paraId="284B52C3" w14:textId="77777777" w:rsidR="00172D8C" w:rsidRDefault="00172D8C" w:rsidP="00172D8C">
      <w:pPr>
        <w:tabs>
          <w:tab w:val="left" w:pos="410"/>
        </w:tabs>
        <w:ind w:right="123"/>
      </w:pPr>
    </w:p>
    <w:p w14:paraId="4FE01B60" w14:textId="77777777" w:rsidR="00F4170B" w:rsidRDefault="00A703B7" w:rsidP="00F4170B">
      <w:pPr>
        <w:pStyle w:val="Heading1"/>
      </w:pPr>
      <w:r>
        <w:t>DATA COLLECTION AND REVIEW</w:t>
      </w:r>
    </w:p>
    <w:p w14:paraId="4E608295" w14:textId="77777777" w:rsidR="00F4170B" w:rsidRDefault="00F4170B" w:rsidP="00F4170B">
      <w:pPr>
        <w:pStyle w:val="Heading1"/>
      </w:pPr>
    </w:p>
    <w:p w14:paraId="73CED2C5" w14:textId="77777777" w:rsidR="00F4170B" w:rsidRDefault="0091034B" w:rsidP="00F4170B">
      <w:pPr>
        <w:pStyle w:val="Heading1"/>
        <w:numPr>
          <w:ilvl w:val="0"/>
          <w:numId w:val="80"/>
        </w:numPr>
      </w:pPr>
      <w:r>
        <w:t>Sexual abuse incident review</w:t>
      </w:r>
    </w:p>
    <w:p w14:paraId="088B39B1" w14:textId="77777777" w:rsidR="00F4170B" w:rsidRPr="00793532" w:rsidRDefault="00EC634A" w:rsidP="00F4170B">
      <w:pPr>
        <w:pStyle w:val="Heading1"/>
        <w:numPr>
          <w:ilvl w:val="1"/>
          <w:numId w:val="80"/>
        </w:numPr>
        <w:rPr>
          <w:b w:val="0"/>
          <w:bCs w:val="0"/>
        </w:rPr>
      </w:pPr>
      <w:r w:rsidRPr="00793532">
        <w:rPr>
          <w:b w:val="0"/>
          <w:bCs w:val="0"/>
        </w:rPr>
        <w:t xml:space="preserve">Each </w:t>
      </w:r>
      <w:r w:rsidR="0091034B" w:rsidRPr="00793532">
        <w:rPr>
          <w:b w:val="0"/>
          <w:bCs w:val="0"/>
        </w:rPr>
        <w:t>facility</w:t>
      </w:r>
      <w:r w:rsidR="0091034B" w:rsidRPr="00793532">
        <w:rPr>
          <w:b w:val="0"/>
          <w:bCs w:val="0"/>
          <w:spacing w:val="-8"/>
        </w:rPr>
        <w:t xml:space="preserve"> </w:t>
      </w:r>
      <w:r w:rsidR="0091034B" w:rsidRPr="00793532">
        <w:rPr>
          <w:b w:val="0"/>
          <w:bCs w:val="0"/>
        </w:rPr>
        <w:t>shall</w:t>
      </w:r>
      <w:r w:rsidR="0091034B" w:rsidRPr="00793532">
        <w:rPr>
          <w:b w:val="0"/>
          <w:bCs w:val="0"/>
          <w:spacing w:val="-9"/>
        </w:rPr>
        <w:t xml:space="preserve"> </w:t>
      </w:r>
      <w:r w:rsidR="0091034B" w:rsidRPr="00793532">
        <w:rPr>
          <w:b w:val="0"/>
          <w:bCs w:val="0"/>
        </w:rPr>
        <w:t>conduct</w:t>
      </w:r>
      <w:r w:rsidR="0091034B" w:rsidRPr="00793532">
        <w:rPr>
          <w:b w:val="0"/>
          <w:bCs w:val="0"/>
          <w:spacing w:val="-8"/>
        </w:rPr>
        <w:t xml:space="preserve"> </w:t>
      </w:r>
      <w:r w:rsidR="0091034B" w:rsidRPr="00793532">
        <w:rPr>
          <w:b w:val="0"/>
          <w:bCs w:val="0"/>
        </w:rPr>
        <w:t>a</w:t>
      </w:r>
      <w:r w:rsidR="0091034B" w:rsidRPr="00793532">
        <w:rPr>
          <w:b w:val="0"/>
          <w:bCs w:val="0"/>
          <w:spacing w:val="-9"/>
        </w:rPr>
        <w:t xml:space="preserve"> </w:t>
      </w:r>
      <w:r w:rsidR="0091034B" w:rsidRPr="00793532">
        <w:rPr>
          <w:b w:val="0"/>
          <w:bCs w:val="0"/>
        </w:rPr>
        <w:t>sexual</w:t>
      </w:r>
      <w:r w:rsidR="0091034B" w:rsidRPr="00793532">
        <w:rPr>
          <w:b w:val="0"/>
          <w:bCs w:val="0"/>
          <w:spacing w:val="-10"/>
        </w:rPr>
        <w:t xml:space="preserve"> </w:t>
      </w:r>
      <w:r w:rsidR="0091034B" w:rsidRPr="00793532">
        <w:rPr>
          <w:b w:val="0"/>
          <w:bCs w:val="0"/>
        </w:rPr>
        <w:t>abuse</w:t>
      </w:r>
      <w:r w:rsidR="0091034B" w:rsidRPr="00793532">
        <w:rPr>
          <w:b w:val="0"/>
          <w:bCs w:val="0"/>
          <w:spacing w:val="-11"/>
        </w:rPr>
        <w:t xml:space="preserve"> </w:t>
      </w:r>
      <w:r w:rsidR="0091034B" w:rsidRPr="00793532">
        <w:rPr>
          <w:b w:val="0"/>
          <w:bCs w:val="0"/>
        </w:rPr>
        <w:t>incident</w:t>
      </w:r>
      <w:r w:rsidR="0091034B" w:rsidRPr="00793532">
        <w:rPr>
          <w:b w:val="0"/>
          <w:bCs w:val="0"/>
          <w:spacing w:val="-9"/>
        </w:rPr>
        <w:t xml:space="preserve"> </w:t>
      </w:r>
      <w:r w:rsidR="0091034B" w:rsidRPr="00793532">
        <w:rPr>
          <w:b w:val="0"/>
          <w:bCs w:val="0"/>
        </w:rPr>
        <w:t>review</w:t>
      </w:r>
      <w:r w:rsidR="0091034B" w:rsidRPr="00793532">
        <w:rPr>
          <w:b w:val="0"/>
          <w:bCs w:val="0"/>
          <w:spacing w:val="-11"/>
        </w:rPr>
        <w:t xml:space="preserve"> </w:t>
      </w:r>
      <w:r w:rsidR="0091034B" w:rsidRPr="00793532">
        <w:rPr>
          <w:b w:val="0"/>
          <w:bCs w:val="0"/>
        </w:rPr>
        <w:t>at</w:t>
      </w:r>
      <w:r w:rsidR="0091034B" w:rsidRPr="00793532">
        <w:rPr>
          <w:b w:val="0"/>
          <w:bCs w:val="0"/>
          <w:spacing w:val="-10"/>
        </w:rPr>
        <w:t xml:space="preserve"> </w:t>
      </w:r>
      <w:r w:rsidR="0091034B" w:rsidRPr="00793532">
        <w:rPr>
          <w:b w:val="0"/>
          <w:bCs w:val="0"/>
        </w:rPr>
        <w:t>the</w:t>
      </w:r>
      <w:r w:rsidR="0091034B" w:rsidRPr="00793532">
        <w:rPr>
          <w:b w:val="0"/>
          <w:bCs w:val="0"/>
          <w:spacing w:val="-9"/>
        </w:rPr>
        <w:t xml:space="preserve"> </w:t>
      </w:r>
      <w:r w:rsidR="0091034B" w:rsidRPr="00793532">
        <w:rPr>
          <w:b w:val="0"/>
          <w:bCs w:val="0"/>
        </w:rPr>
        <w:t>conclusion</w:t>
      </w:r>
      <w:r w:rsidR="0091034B" w:rsidRPr="00793532">
        <w:rPr>
          <w:b w:val="0"/>
          <w:bCs w:val="0"/>
          <w:spacing w:val="-10"/>
        </w:rPr>
        <w:t xml:space="preserve"> </w:t>
      </w:r>
      <w:r w:rsidR="0091034B" w:rsidRPr="00793532">
        <w:rPr>
          <w:b w:val="0"/>
          <w:bCs w:val="0"/>
        </w:rPr>
        <w:t>of</w:t>
      </w:r>
      <w:r w:rsidR="0091034B" w:rsidRPr="00793532">
        <w:rPr>
          <w:b w:val="0"/>
          <w:bCs w:val="0"/>
          <w:spacing w:val="-9"/>
        </w:rPr>
        <w:t xml:space="preserve"> </w:t>
      </w:r>
      <w:r w:rsidR="0091034B" w:rsidRPr="00793532">
        <w:rPr>
          <w:b w:val="0"/>
          <w:bCs w:val="0"/>
        </w:rPr>
        <w:t>every</w:t>
      </w:r>
      <w:r w:rsidR="0091034B" w:rsidRPr="00793532">
        <w:rPr>
          <w:b w:val="0"/>
          <w:bCs w:val="0"/>
          <w:spacing w:val="-8"/>
        </w:rPr>
        <w:t xml:space="preserve"> </w:t>
      </w:r>
      <w:r w:rsidR="0091034B" w:rsidRPr="00793532">
        <w:rPr>
          <w:b w:val="0"/>
          <w:bCs w:val="0"/>
        </w:rPr>
        <w:t>sexual</w:t>
      </w:r>
      <w:r w:rsidR="0091034B" w:rsidRPr="00793532">
        <w:rPr>
          <w:b w:val="0"/>
          <w:bCs w:val="0"/>
          <w:spacing w:val="-10"/>
        </w:rPr>
        <w:t xml:space="preserve"> </w:t>
      </w:r>
      <w:r w:rsidR="0091034B" w:rsidRPr="00793532">
        <w:rPr>
          <w:b w:val="0"/>
          <w:bCs w:val="0"/>
        </w:rPr>
        <w:t>abuse</w:t>
      </w:r>
      <w:r w:rsidR="0091034B" w:rsidRPr="00793532">
        <w:rPr>
          <w:b w:val="0"/>
          <w:bCs w:val="0"/>
          <w:spacing w:val="-8"/>
        </w:rPr>
        <w:t xml:space="preserve"> </w:t>
      </w:r>
      <w:r w:rsidR="0091034B" w:rsidRPr="00793532">
        <w:rPr>
          <w:b w:val="0"/>
          <w:bCs w:val="0"/>
        </w:rPr>
        <w:t>investigation,</w:t>
      </w:r>
      <w:r w:rsidR="0091034B" w:rsidRPr="00793532">
        <w:rPr>
          <w:b w:val="0"/>
          <w:bCs w:val="0"/>
          <w:spacing w:val="-9"/>
        </w:rPr>
        <w:t xml:space="preserve"> </w:t>
      </w:r>
      <w:r w:rsidR="0091034B" w:rsidRPr="00793532">
        <w:rPr>
          <w:b w:val="0"/>
          <w:bCs w:val="0"/>
        </w:rPr>
        <w:t>including where the allegation has not been substantiated, unless the allegation has been determined to be</w:t>
      </w:r>
      <w:r w:rsidR="0091034B" w:rsidRPr="00793532">
        <w:rPr>
          <w:b w:val="0"/>
          <w:bCs w:val="0"/>
          <w:spacing w:val="-25"/>
        </w:rPr>
        <w:t xml:space="preserve"> </w:t>
      </w:r>
      <w:r w:rsidR="0091034B" w:rsidRPr="00793532">
        <w:rPr>
          <w:b w:val="0"/>
          <w:bCs w:val="0"/>
        </w:rPr>
        <w:t>unfounded.</w:t>
      </w:r>
    </w:p>
    <w:p w14:paraId="5A7982C5" w14:textId="77777777" w:rsidR="00F4170B" w:rsidRPr="00793532" w:rsidRDefault="0091034B" w:rsidP="00F4170B">
      <w:pPr>
        <w:pStyle w:val="Heading1"/>
        <w:numPr>
          <w:ilvl w:val="1"/>
          <w:numId w:val="80"/>
        </w:numPr>
        <w:rPr>
          <w:b w:val="0"/>
          <w:bCs w:val="0"/>
        </w:rPr>
      </w:pPr>
      <w:r w:rsidRPr="00793532">
        <w:rPr>
          <w:b w:val="0"/>
          <w:bCs w:val="0"/>
        </w:rPr>
        <w:t>Such review shall ordinarily occur within 30 days of the conclusion of the</w:t>
      </w:r>
      <w:r w:rsidRPr="00793532">
        <w:rPr>
          <w:b w:val="0"/>
          <w:bCs w:val="0"/>
          <w:spacing w:val="-16"/>
        </w:rPr>
        <w:t xml:space="preserve"> </w:t>
      </w:r>
      <w:r w:rsidRPr="00793532">
        <w:rPr>
          <w:b w:val="0"/>
          <w:bCs w:val="0"/>
        </w:rPr>
        <w:t>investigation.</w:t>
      </w:r>
    </w:p>
    <w:p w14:paraId="5219A3B4" w14:textId="77777777" w:rsidR="00F4170B" w:rsidRPr="00793532" w:rsidRDefault="0091034B" w:rsidP="00F4170B">
      <w:pPr>
        <w:pStyle w:val="Heading1"/>
        <w:numPr>
          <w:ilvl w:val="1"/>
          <w:numId w:val="80"/>
        </w:numPr>
        <w:rPr>
          <w:b w:val="0"/>
          <w:bCs w:val="0"/>
        </w:rPr>
      </w:pPr>
      <w:r w:rsidRPr="00793532">
        <w:rPr>
          <w:b w:val="0"/>
          <w:bCs w:val="0"/>
        </w:rPr>
        <w:t>The review team shall include upper-level management officials, with input from line supervisors, investigators, and medical or mental health</w:t>
      </w:r>
      <w:r w:rsidRPr="00793532">
        <w:rPr>
          <w:b w:val="0"/>
          <w:bCs w:val="0"/>
          <w:spacing w:val="-6"/>
        </w:rPr>
        <w:t xml:space="preserve"> </w:t>
      </w:r>
      <w:r w:rsidRPr="00793532">
        <w:rPr>
          <w:b w:val="0"/>
          <w:bCs w:val="0"/>
        </w:rPr>
        <w:t>practitioners.</w:t>
      </w:r>
    </w:p>
    <w:p w14:paraId="36BBA30B" w14:textId="77777777" w:rsidR="00F4170B" w:rsidRPr="00793532" w:rsidRDefault="0091034B" w:rsidP="00F4170B">
      <w:pPr>
        <w:pStyle w:val="Heading1"/>
        <w:numPr>
          <w:ilvl w:val="1"/>
          <w:numId w:val="80"/>
        </w:numPr>
        <w:rPr>
          <w:b w:val="0"/>
          <w:bCs w:val="0"/>
        </w:rPr>
      </w:pPr>
      <w:r w:rsidRPr="00793532">
        <w:rPr>
          <w:b w:val="0"/>
          <w:bCs w:val="0"/>
        </w:rPr>
        <w:t>The review team</w:t>
      </w:r>
      <w:r w:rsidRPr="00793532">
        <w:rPr>
          <w:b w:val="0"/>
          <w:bCs w:val="0"/>
          <w:spacing w:val="-1"/>
        </w:rPr>
        <w:t xml:space="preserve"> </w:t>
      </w:r>
      <w:r w:rsidRPr="00793532">
        <w:rPr>
          <w:b w:val="0"/>
          <w:bCs w:val="0"/>
        </w:rPr>
        <w:t>shall:</w:t>
      </w:r>
    </w:p>
    <w:p w14:paraId="560577B9" w14:textId="77777777" w:rsidR="00F4170B" w:rsidRPr="00793532" w:rsidRDefault="0091034B" w:rsidP="00F4170B">
      <w:pPr>
        <w:pStyle w:val="Heading1"/>
        <w:numPr>
          <w:ilvl w:val="2"/>
          <w:numId w:val="80"/>
        </w:numPr>
        <w:rPr>
          <w:b w:val="0"/>
          <w:bCs w:val="0"/>
        </w:rPr>
      </w:pPr>
      <w:r w:rsidRPr="00793532">
        <w:rPr>
          <w:b w:val="0"/>
          <w:bCs w:val="0"/>
        </w:rPr>
        <w:t>Consider</w:t>
      </w:r>
      <w:r w:rsidRPr="00793532">
        <w:rPr>
          <w:b w:val="0"/>
          <w:bCs w:val="0"/>
          <w:spacing w:val="-10"/>
        </w:rPr>
        <w:t xml:space="preserve"> </w:t>
      </w:r>
      <w:r w:rsidRPr="00793532">
        <w:rPr>
          <w:b w:val="0"/>
          <w:bCs w:val="0"/>
        </w:rPr>
        <w:t>whether</w:t>
      </w:r>
      <w:r w:rsidRPr="00793532">
        <w:rPr>
          <w:b w:val="0"/>
          <w:bCs w:val="0"/>
          <w:spacing w:val="-12"/>
        </w:rPr>
        <w:t xml:space="preserve"> </w:t>
      </w:r>
      <w:r w:rsidRPr="00793532">
        <w:rPr>
          <w:b w:val="0"/>
          <w:bCs w:val="0"/>
        </w:rPr>
        <w:t>the</w:t>
      </w:r>
      <w:r w:rsidRPr="00793532">
        <w:rPr>
          <w:b w:val="0"/>
          <w:bCs w:val="0"/>
          <w:spacing w:val="-10"/>
        </w:rPr>
        <w:t xml:space="preserve"> </w:t>
      </w:r>
      <w:r w:rsidRPr="00793532">
        <w:rPr>
          <w:b w:val="0"/>
          <w:bCs w:val="0"/>
        </w:rPr>
        <w:t>allegation</w:t>
      </w:r>
      <w:r w:rsidRPr="00793532">
        <w:rPr>
          <w:b w:val="0"/>
          <w:bCs w:val="0"/>
          <w:spacing w:val="-14"/>
        </w:rPr>
        <w:t xml:space="preserve"> </w:t>
      </w:r>
      <w:r w:rsidRPr="00793532">
        <w:rPr>
          <w:b w:val="0"/>
          <w:bCs w:val="0"/>
        </w:rPr>
        <w:t>or</w:t>
      </w:r>
      <w:r w:rsidRPr="00793532">
        <w:rPr>
          <w:b w:val="0"/>
          <w:bCs w:val="0"/>
          <w:spacing w:val="-10"/>
        </w:rPr>
        <w:t xml:space="preserve"> </w:t>
      </w:r>
      <w:r w:rsidRPr="00793532">
        <w:rPr>
          <w:b w:val="0"/>
          <w:bCs w:val="0"/>
        </w:rPr>
        <w:t>investigation</w:t>
      </w:r>
      <w:r w:rsidRPr="00793532">
        <w:rPr>
          <w:b w:val="0"/>
          <w:bCs w:val="0"/>
          <w:spacing w:val="-11"/>
        </w:rPr>
        <w:t xml:space="preserve"> </w:t>
      </w:r>
      <w:r w:rsidRPr="00793532">
        <w:rPr>
          <w:b w:val="0"/>
          <w:bCs w:val="0"/>
        </w:rPr>
        <w:t>indicates</w:t>
      </w:r>
      <w:r w:rsidRPr="00793532">
        <w:rPr>
          <w:b w:val="0"/>
          <w:bCs w:val="0"/>
          <w:spacing w:val="-10"/>
        </w:rPr>
        <w:t xml:space="preserve"> </w:t>
      </w:r>
      <w:r w:rsidRPr="00793532">
        <w:rPr>
          <w:b w:val="0"/>
          <w:bCs w:val="0"/>
        </w:rPr>
        <w:t>a</w:t>
      </w:r>
      <w:r w:rsidRPr="00793532">
        <w:rPr>
          <w:b w:val="0"/>
          <w:bCs w:val="0"/>
          <w:spacing w:val="-11"/>
        </w:rPr>
        <w:t xml:space="preserve"> </w:t>
      </w:r>
      <w:r w:rsidRPr="00793532">
        <w:rPr>
          <w:b w:val="0"/>
          <w:bCs w:val="0"/>
        </w:rPr>
        <w:t>need</w:t>
      </w:r>
      <w:r w:rsidRPr="00793532">
        <w:rPr>
          <w:b w:val="0"/>
          <w:bCs w:val="0"/>
          <w:spacing w:val="-10"/>
        </w:rPr>
        <w:t xml:space="preserve"> </w:t>
      </w:r>
      <w:r w:rsidRPr="00793532">
        <w:rPr>
          <w:b w:val="0"/>
          <w:bCs w:val="0"/>
        </w:rPr>
        <w:t>to</w:t>
      </w:r>
      <w:r w:rsidRPr="00793532">
        <w:rPr>
          <w:b w:val="0"/>
          <w:bCs w:val="0"/>
          <w:spacing w:val="-9"/>
        </w:rPr>
        <w:t xml:space="preserve"> </w:t>
      </w:r>
      <w:r w:rsidRPr="00793532">
        <w:rPr>
          <w:b w:val="0"/>
          <w:bCs w:val="0"/>
        </w:rPr>
        <w:t>change</w:t>
      </w:r>
      <w:r w:rsidRPr="00793532">
        <w:rPr>
          <w:b w:val="0"/>
          <w:bCs w:val="0"/>
          <w:spacing w:val="-10"/>
        </w:rPr>
        <w:t xml:space="preserve"> </w:t>
      </w:r>
      <w:r w:rsidRPr="00793532">
        <w:rPr>
          <w:b w:val="0"/>
          <w:bCs w:val="0"/>
        </w:rPr>
        <w:t>policy</w:t>
      </w:r>
      <w:r w:rsidRPr="00793532">
        <w:rPr>
          <w:b w:val="0"/>
          <w:bCs w:val="0"/>
          <w:spacing w:val="-12"/>
        </w:rPr>
        <w:t xml:space="preserve"> </w:t>
      </w:r>
      <w:r w:rsidRPr="00793532">
        <w:rPr>
          <w:b w:val="0"/>
          <w:bCs w:val="0"/>
        </w:rPr>
        <w:t>or</w:t>
      </w:r>
      <w:r w:rsidRPr="00793532">
        <w:rPr>
          <w:b w:val="0"/>
          <w:bCs w:val="0"/>
          <w:spacing w:val="-10"/>
        </w:rPr>
        <w:t xml:space="preserve"> </w:t>
      </w:r>
      <w:r w:rsidRPr="00793532">
        <w:rPr>
          <w:b w:val="0"/>
          <w:bCs w:val="0"/>
        </w:rPr>
        <w:t>practice</w:t>
      </w:r>
      <w:r w:rsidRPr="00793532">
        <w:rPr>
          <w:b w:val="0"/>
          <w:bCs w:val="0"/>
          <w:spacing w:val="-12"/>
        </w:rPr>
        <w:t xml:space="preserve"> </w:t>
      </w:r>
      <w:r w:rsidRPr="00793532">
        <w:rPr>
          <w:b w:val="0"/>
          <w:bCs w:val="0"/>
        </w:rPr>
        <w:t>to</w:t>
      </w:r>
      <w:r w:rsidRPr="00793532">
        <w:rPr>
          <w:b w:val="0"/>
          <w:bCs w:val="0"/>
          <w:spacing w:val="-9"/>
        </w:rPr>
        <w:t xml:space="preserve"> </w:t>
      </w:r>
      <w:r w:rsidRPr="00793532">
        <w:rPr>
          <w:b w:val="0"/>
          <w:bCs w:val="0"/>
        </w:rPr>
        <w:t>better</w:t>
      </w:r>
      <w:r w:rsidRPr="00793532">
        <w:rPr>
          <w:b w:val="0"/>
          <w:bCs w:val="0"/>
          <w:spacing w:val="-10"/>
        </w:rPr>
        <w:t xml:space="preserve"> </w:t>
      </w:r>
      <w:r w:rsidRPr="00793532">
        <w:rPr>
          <w:b w:val="0"/>
          <w:bCs w:val="0"/>
        </w:rPr>
        <w:t>prevent,</w:t>
      </w:r>
      <w:r w:rsidRPr="00793532">
        <w:rPr>
          <w:b w:val="0"/>
          <w:bCs w:val="0"/>
          <w:spacing w:val="-10"/>
        </w:rPr>
        <w:t xml:space="preserve"> </w:t>
      </w:r>
      <w:r w:rsidRPr="00793532">
        <w:rPr>
          <w:b w:val="0"/>
          <w:bCs w:val="0"/>
        </w:rPr>
        <w:t>detect, or respond to sexual</w:t>
      </w:r>
      <w:r w:rsidRPr="00793532">
        <w:rPr>
          <w:b w:val="0"/>
          <w:bCs w:val="0"/>
          <w:spacing w:val="-1"/>
        </w:rPr>
        <w:t xml:space="preserve"> </w:t>
      </w:r>
      <w:r w:rsidRPr="00793532">
        <w:rPr>
          <w:b w:val="0"/>
          <w:bCs w:val="0"/>
        </w:rPr>
        <w:t>abuse;</w:t>
      </w:r>
    </w:p>
    <w:p w14:paraId="46681C02" w14:textId="77777777" w:rsidR="00F4170B" w:rsidRPr="00793532" w:rsidRDefault="0091034B" w:rsidP="00F4170B">
      <w:pPr>
        <w:pStyle w:val="Heading1"/>
        <w:numPr>
          <w:ilvl w:val="2"/>
          <w:numId w:val="80"/>
        </w:numPr>
        <w:rPr>
          <w:b w:val="0"/>
          <w:bCs w:val="0"/>
        </w:rPr>
      </w:pPr>
      <w:r w:rsidRPr="00793532">
        <w:rPr>
          <w:b w:val="0"/>
          <w:bCs w:val="0"/>
        </w:rPr>
        <w:t>Consider whether the incident or allegation was motivated by race; ethnicity; gender identity; lesbian, gay, bisexual, transgender, or intersex identification, status, or perceived status; or gang affiliation; or was motivated or otherwise caused by other group dynamics at the</w:t>
      </w:r>
      <w:r w:rsidRPr="00793532">
        <w:rPr>
          <w:b w:val="0"/>
          <w:bCs w:val="0"/>
          <w:spacing w:val="-5"/>
        </w:rPr>
        <w:t xml:space="preserve"> </w:t>
      </w:r>
      <w:r w:rsidRPr="00793532">
        <w:rPr>
          <w:b w:val="0"/>
          <w:bCs w:val="0"/>
        </w:rPr>
        <w:t>facility;</w:t>
      </w:r>
    </w:p>
    <w:p w14:paraId="5FEDBC10" w14:textId="77777777" w:rsidR="00623913" w:rsidRPr="00793532" w:rsidRDefault="0091034B" w:rsidP="00623913">
      <w:pPr>
        <w:pStyle w:val="Heading1"/>
        <w:numPr>
          <w:ilvl w:val="2"/>
          <w:numId w:val="80"/>
        </w:numPr>
        <w:rPr>
          <w:b w:val="0"/>
          <w:bCs w:val="0"/>
        </w:rPr>
      </w:pPr>
      <w:r w:rsidRPr="00793532">
        <w:rPr>
          <w:b w:val="0"/>
          <w:bCs w:val="0"/>
        </w:rPr>
        <w:t>Examine the area in the facility where the incident allegedly occurred to assess whether physical barriers in the area may enable</w:t>
      </w:r>
      <w:r w:rsidRPr="00793532">
        <w:rPr>
          <w:b w:val="0"/>
          <w:bCs w:val="0"/>
          <w:spacing w:val="-3"/>
        </w:rPr>
        <w:t xml:space="preserve"> </w:t>
      </w:r>
      <w:r w:rsidRPr="00793532">
        <w:rPr>
          <w:b w:val="0"/>
          <w:bCs w:val="0"/>
        </w:rPr>
        <w:t>abuse;</w:t>
      </w:r>
    </w:p>
    <w:p w14:paraId="51951AF3" w14:textId="77777777" w:rsidR="00B117D3" w:rsidRPr="00793532" w:rsidRDefault="0091034B" w:rsidP="00B117D3">
      <w:pPr>
        <w:pStyle w:val="Heading1"/>
        <w:numPr>
          <w:ilvl w:val="2"/>
          <w:numId w:val="80"/>
        </w:numPr>
        <w:rPr>
          <w:b w:val="0"/>
          <w:bCs w:val="0"/>
        </w:rPr>
      </w:pPr>
      <w:r w:rsidRPr="00793532">
        <w:rPr>
          <w:b w:val="0"/>
          <w:bCs w:val="0"/>
        </w:rPr>
        <w:t>Assess the adequacy of staffing levels in that area during different</w:t>
      </w:r>
      <w:r w:rsidRPr="00793532">
        <w:rPr>
          <w:b w:val="0"/>
          <w:bCs w:val="0"/>
          <w:spacing w:val="-14"/>
        </w:rPr>
        <w:t xml:space="preserve"> </w:t>
      </w:r>
      <w:r w:rsidRPr="00793532">
        <w:rPr>
          <w:b w:val="0"/>
          <w:bCs w:val="0"/>
        </w:rPr>
        <w:t>shifts;</w:t>
      </w:r>
    </w:p>
    <w:p w14:paraId="33838E91" w14:textId="77777777" w:rsidR="00793532" w:rsidRPr="00793532" w:rsidRDefault="0091034B" w:rsidP="00B117D3">
      <w:pPr>
        <w:pStyle w:val="Heading1"/>
        <w:numPr>
          <w:ilvl w:val="2"/>
          <w:numId w:val="80"/>
        </w:numPr>
        <w:rPr>
          <w:b w:val="0"/>
          <w:bCs w:val="0"/>
        </w:rPr>
      </w:pPr>
      <w:r w:rsidRPr="00793532">
        <w:rPr>
          <w:b w:val="0"/>
          <w:bCs w:val="0"/>
        </w:rPr>
        <w:t>Assess whether monitoring technology should be deployed or augmented to supplement supervision by staff;</w:t>
      </w:r>
      <w:r w:rsidRPr="00793532">
        <w:rPr>
          <w:b w:val="0"/>
          <w:bCs w:val="0"/>
          <w:spacing w:val="-29"/>
        </w:rPr>
        <w:t xml:space="preserve"> </w:t>
      </w:r>
      <w:r w:rsidR="00B117D3" w:rsidRPr="00793532">
        <w:rPr>
          <w:b w:val="0"/>
          <w:bCs w:val="0"/>
        </w:rPr>
        <w:t xml:space="preserve">and </w:t>
      </w:r>
    </w:p>
    <w:p w14:paraId="2A547279" w14:textId="2E47FE93" w:rsidR="00B117D3" w:rsidRPr="00793532" w:rsidRDefault="00B117D3" w:rsidP="00B117D3">
      <w:pPr>
        <w:pStyle w:val="Heading1"/>
        <w:numPr>
          <w:ilvl w:val="2"/>
          <w:numId w:val="80"/>
        </w:numPr>
        <w:rPr>
          <w:b w:val="0"/>
          <w:bCs w:val="0"/>
        </w:rPr>
      </w:pPr>
      <w:r w:rsidRPr="00793532">
        <w:rPr>
          <w:b w:val="0"/>
          <w:bCs w:val="0"/>
        </w:rPr>
        <w:t>Prepare</w:t>
      </w:r>
      <w:r w:rsidR="0091034B" w:rsidRPr="00793532">
        <w:rPr>
          <w:b w:val="0"/>
          <w:bCs w:val="0"/>
        </w:rPr>
        <w:t xml:space="preserve"> a report of its findings, including but not necessarily limited to determinations made pursuant to paragraphs (</w:t>
      </w:r>
      <w:r w:rsidR="007B2332" w:rsidRPr="00793532">
        <w:rPr>
          <w:b w:val="0"/>
          <w:bCs w:val="0"/>
        </w:rPr>
        <w:t>4</w:t>
      </w:r>
      <w:r w:rsidR="0091034B" w:rsidRPr="00793532">
        <w:rPr>
          <w:b w:val="0"/>
          <w:bCs w:val="0"/>
        </w:rPr>
        <w:t>)(</w:t>
      </w:r>
      <w:r w:rsidR="00B32EE1" w:rsidRPr="00793532">
        <w:rPr>
          <w:b w:val="0"/>
          <w:bCs w:val="0"/>
        </w:rPr>
        <w:t>a</w:t>
      </w:r>
      <w:r w:rsidR="0091034B" w:rsidRPr="00793532">
        <w:rPr>
          <w:b w:val="0"/>
          <w:bCs w:val="0"/>
        </w:rPr>
        <w:t>)-(</w:t>
      </w:r>
      <w:r w:rsidR="00FE7890" w:rsidRPr="00793532">
        <w:rPr>
          <w:b w:val="0"/>
          <w:bCs w:val="0"/>
        </w:rPr>
        <w:t>e</w:t>
      </w:r>
      <w:r w:rsidR="0091034B" w:rsidRPr="00793532">
        <w:rPr>
          <w:b w:val="0"/>
          <w:bCs w:val="0"/>
        </w:rPr>
        <w:t xml:space="preserve">) </w:t>
      </w:r>
      <w:r w:rsidR="007828F5" w:rsidRPr="00793532">
        <w:rPr>
          <w:b w:val="0"/>
          <w:bCs w:val="0"/>
        </w:rPr>
        <w:t xml:space="preserve">and (5) </w:t>
      </w:r>
      <w:r w:rsidR="0091034B" w:rsidRPr="00793532">
        <w:rPr>
          <w:b w:val="0"/>
          <w:bCs w:val="0"/>
        </w:rPr>
        <w:t xml:space="preserve">of this section, and any </w:t>
      </w:r>
      <w:r w:rsidR="0091034B" w:rsidRPr="00793532">
        <w:rPr>
          <w:b w:val="0"/>
          <w:bCs w:val="0"/>
        </w:rPr>
        <w:lastRenderedPageBreak/>
        <w:t xml:space="preserve">recommendations for improvement, and submit such report to the </w:t>
      </w:r>
      <w:r w:rsidR="002068FC">
        <w:rPr>
          <w:b w:val="0"/>
          <w:bCs w:val="0"/>
        </w:rPr>
        <w:t xml:space="preserve">Facility Director </w:t>
      </w:r>
      <w:r w:rsidR="0091034B" w:rsidRPr="00793532">
        <w:rPr>
          <w:b w:val="0"/>
          <w:bCs w:val="0"/>
        </w:rPr>
        <w:t xml:space="preserve">and PREA </w:t>
      </w:r>
      <w:r w:rsidR="00FE7890" w:rsidRPr="00793532">
        <w:rPr>
          <w:b w:val="0"/>
          <w:bCs w:val="0"/>
        </w:rPr>
        <w:t>Coordinator, and when applicable, the PREA Manage</w:t>
      </w:r>
      <w:r w:rsidR="009A598D" w:rsidRPr="00793532">
        <w:rPr>
          <w:b w:val="0"/>
          <w:bCs w:val="0"/>
        </w:rPr>
        <w:t xml:space="preserve">r. </w:t>
      </w:r>
    </w:p>
    <w:p w14:paraId="59CFAA39" w14:textId="25C5A276" w:rsidR="00793532" w:rsidRPr="00591314" w:rsidRDefault="0091034B" w:rsidP="00591314">
      <w:pPr>
        <w:pStyle w:val="Heading1"/>
        <w:numPr>
          <w:ilvl w:val="1"/>
          <w:numId w:val="80"/>
        </w:numPr>
        <w:rPr>
          <w:b w:val="0"/>
          <w:bCs w:val="0"/>
        </w:rPr>
      </w:pPr>
      <w:r w:rsidRPr="00793532">
        <w:rPr>
          <w:b w:val="0"/>
          <w:bCs w:val="0"/>
        </w:rPr>
        <w:t>The facility shall implement the recommendations for improvement</w:t>
      </w:r>
      <w:r w:rsidR="001B0530" w:rsidRPr="00793532">
        <w:rPr>
          <w:b w:val="0"/>
          <w:bCs w:val="0"/>
        </w:rPr>
        <w:t xml:space="preserve"> </w:t>
      </w:r>
      <w:r w:rsidRPr="00793532">
        <w:rPr>
          <w:b w:val="0"/>
          <w:bCs w:val="0"/>
        </w:rPr>
        <w:t>or shall document its reasons for not doing</w:t>
      </w:r>
      <w:r w:rsidRPr="00793532">
        <w:rPr>
          <w:b w:val="0"/>
          <w:bCs w:val="0"/>
          <w:spacing w:val="-33"/>
        </w:rPr>
        <w:t xml:space="preserve"> </w:t>
      </w:r>
      <w:r w:rsidRPr="00793532">
        <w:rPr>
          <w:b w:val="0"/>
          <w:bCs w:val="0"/>
        </w:rPr>
        <w:t>so</w:t>
      </w:r>
      <w:r w:rsidRPr="00793532">
        <w:rPr>
          <w:b w:val="0"/>
          <w:bCs w:val="0"/>
          <w:color w:val="4F81BC"/>
        </w:rPr>
        <w:t>.</w:t>
      </w:r>
    </w:p>
    <w:p w14:paraId="1B926805" w14:textId="77777777" w:rsidR="00D6295E" w:rsidRPr="00D6295E" w:rsidRDefault="0091034B" w:rsidP="00234E2E">
      <w:pPr>
        <w:pStyle w:val="Heading1"/>
        <w:numPr>
          <w:ilvl w:val="0"/>
          <w:numId w:val="80"/>
        </w:numPr>
        <w:spacing w:before="1"/>
        <w:rPr>
          <w:b w:val="0"/>
          <w:bCs w:val="0"/>
        </w:rPr>
      </w:pPr>
      <w:r>
        <w:t>Data</w:t>
      </w:r>
      <w:r w:rsidRPr="00D6295E">
        <w:rPr>
          <w:spacing w:val="-4"/>
        </w:rPr>
        <w:t xml:space="preserve"> </w:t>
      </w:r>
      <w:r>
        <w:t>collection</w:t>
      </w:r>
      <w:r w:rsidR="00D6295E">
        <w:t xml:space="preserve"> </w:t>
      </w:r>
    </w:p>
    <w:p w14:paraId="64BDB24D" w14:textId="77777777" w:rsidR="00D6295E" w:rsidRDefault="001B0530" w:rsidP="00D6295E">
      <w:pPr>
        <w:pStyle w:val="Heading1"/>
        <w:numPr>
          <w:ilvl w:val="1"/>
          <w:numId w:val="41"/>
        </w:numPr>
        <w:spacing w:before="1"/>
        <w:rPr>
          <w:b w:val="0"/>
          <w:bCs w:val="0"/>
        </w:rPr>
      </w:pPr>
      <w:r w:rsidRPr="00D6295E">
        <w:rPr>
          <w:b w:val="0"/>
          <w:bCs w:val="0"/>
        </w:rPr>
        <w:t>Each facility</w:t>
      </w:r>
      <w:r w:rsidR="0091034B" w:rsidRPr="00D6295E">
        <w:rPr>
          <w:b w:val="0"/>
          <w:bCs w:val="0"/>
          <w:spacing w:val="-3"/>
        </w:rPr>
        <w:t xml:space="preserve"> </w:t>
      </w:r>
      <w:r w:rsidR="0091034B" w:rsidRPr="00D6295E">
        <w:rPr>
          <w:b w:val="0"/>
          <w:bCs w:val="0"/>
        </w:rPr>
        <w:t>shall</w:t>
      </w:r>
      <w:r w:rsidR="0091034B" w:rsidRPr="00D6295E">
        <w:rPr>
          <w:b w:val="0"/>
          <w:bCs w:val="0"/>
          <w:spacing w:val="-1"/>
        </w:rPr>
        <w:t xml:space="preserve"> </w:t>
      </w:r>
      <w:r w:rsidR="0091034B" w:rsidRPr="00D6295E">
        <w:rPr>
          <w:b w:val="0"/>
          <w:bCs w:val="0"/>
        </w:rPr>
        <w:t>collect</w:t>
      </w:r>
      <w:r w:rsidR="0091034B" w:rsidRPr="00D6295E">
        <w:rPr>
          <w:b w:val="0"/>
          <w:bCs w:val="0"/>
          <w:spacing w:val="-3"/>
        </w:rPr>
        <w:t xml:space="preserve"> </w:t>
      </w:r>
      <w:r w:rsidR="0091034B" w:rsidRPr="00D6295E">
        <w:rPr>
          <w:b w:val="0"/>
          <w:bCs w:val="0"/>
        </w:rPr>
        <w:t>accurate,</w:t>
      </w:r>
      <w:r w:rsidR="0091034B" w:rsidRPr="00D6295E">
        <w:rPr>
          <w:b w:val="0"/>
          <w:bCs w:val="0"/>
          <w:spacing w:val="-4"/>
        </w:rPr>
        <w:t xml:space="preserve"> </w:t>
      </w:r>
      <w:r w:rsidR="0091034B" w:rsidRPr="00D6295E">
        <w:rPr>
          <w:b w:val="0"/>
          <w:bCs w:val="0"/>
        </w:rPr>
        <w:t>uniform</w:t>
      </w:r>
      <w:r w:rsidR="0091034B" w:rsidRPr="00D6295E">
        <w:rPr>
          <w:b w:val="0"/>
          <w:bCs w:val="0"/>
          <w:spacing w:val="-3"/>
        </w:rPr>
        <w:t xml:space="preserve"> </w:t>
      </w:r>
      <w:r w:rsidR="0091034B" w:rsidRPr="00D6295E">
        <w:rPr>
          <w:b w:val="0"/>
          <w:bCs w:val="0"/>
        </w:rPr>
        <w:t>data</w:t>
      </w:r>
      <w:r w:rsidR="0091034B" w:rsidRPr="00D6295E">
        <w:rPr>
          <w:b w:val="0"/>
          <w:bCs w:val="0"/>
          <w:spacing w:val="-1"/>
        </w:rPr>
        <w:t xml:space="preserve"> </w:t>
      </w:r>
      <w:r w:rsidR="0091034B" w:rsidRPr="00D6295E">
        <w:rPr>
          <w:b w:val="0"/>
          <w:bCs w:val="0"/>
        </w:rPr>
        <w:t>for</w:t>
      </w:r>
      <w:r w:rsidR="0091034B" w:rsidRPr="00D6295E">
        <w:rPr>
          <w:b w:val="0"/>
          <w:bCs w:val="0"/>
          <w:spacing w:val="-6"/>
        </w:rPr>
        <w:t xml:space="preserve"> </w:t>
      </w:r>
      <w:r w:rsidR="0091034B" w:rsidRPr="00D6295E">
        <w:rPr>
          <w:b w:val="0"/>
          <w:bCs w:val="0"/>
        </w:rPr>
        <w:t>every</w:t>
      </w:r>
      <w:r w:rsidR="0091034B" w:rsidRPr="00D6295E">
        <w:rPr>
          <w:b w:val="0"/>
          <w:bCs w:val="0"/>
          <w:spacing w:val="-3"/>
        </w:rPr>
        <w:t xml:space="preserve"> </w:t>
      </w:r>
      <w:r w:rsidR="0091034B" w:rsidRPr="00D6295E">
        <w:rPr>
          <w:b w:val="0"/>
          <w:bCs w:val="0"/>
        </w:rPr>
        <w:t>allegation</w:t>
      </w:r>
      <w:r w:rsidR="0091034B" w:rsidRPr="00D6295E">
        <w:rPr>
          <w:b w:val="0"/>
          <w:bCs w:val="0"/>
          <w:spacing w:val="-3"/>
        </w:rPr>
        <w:t xml:space="preserve"> </w:t>
      </w:r>
      <w:r w:rsidR="0091034B" w:rsidRPr="00D6295E">
        <w:rPr>
          <w:b w:val="0"/>
          <w:bCs w:val="0"/>
        </w:rPr>
        <w:t>of</w:t>
      </w:r>
      <w:r w:rsidR="0091034B" w:rsidRPr="00D6295E">
        <w:rPr>
          <w:b w:val="0"/>
          <w:bCs w:val="0"/>
          <w:spacing w:val="-3"/>
        </w:rPr>
        <w:t xml:space="preserve"> </w:t>
      </w:r>
      <w:r w:rsidR="0091034B" w:rsidRPr="00D6295E">
        <w:rPr>
          <w:b w:val="0"/>
          <w:bCs w:val="0"/>
        </w:rPr>
        <w:t>sexual</w:t>
      </w:r>
      <w:r w:rsidR="0091034B" w:rsidRPr="00D6295E">
        <w:rPr>
          <w:b w:val="0"/>
          <w:bCs w:val="0"/>
          <w:spacing w:val="-4"/>
        </w:rPr>
        <w:t xml:space="preserve"> </w:t>
      </w:r>
      <w:r w:rsidR="0091034B" w:rsidRPr="00D6295E">
        <w:rPr>
          <w:b w:val="0"/>
          <w:bCs w:val="0"/>
        </w:rPr>
        <w:t>abuse at</w:t>
      </w:r>
      <w:r w:rsidR="0091034B" w:rsidRPr="00D6295E">
        <w:rPr>
          <w:b w:val="0"/>
          <w:bCs w:val="0"/>
          <w:spacing w:val="-4"/>
        </w:rPr>
        <w:t xml:space="preserve"> </w:t>
      </w:r>
      <w:r w:rsidR="0091034B" w:rsidRPr="00D6295E">
        <w:rPr>
          <w:b w:val="0"/>
          <w:bCs w:val="0"/>
        </w:rPr>
        <w:t>facilities under</w:t>
      </w:r>
      <w:r w:rsidR="0091034B" w:rsidRPr="00D6295E">
        <w:rPr>
          <w:b w:val="0"/>
          <w:bCs w:val="0"/>
          <w:spacing w:val="-3"/>
        </w:rPr>
        <w:t xml:space="preserve"> </w:t>
      </w:r>
      <w:r w:rsidR="0091034B" w:rsidRPr="00D6295E">
        <w:rPr>
          <w:b w:val="0"/>
          <w:bCs w:val="0"/>
        </w:rPr>
        <w:t>its</w:t>
      </w:r>
      <w:r w:rsidR="0091034B" w:rsidRPr="00D6295E">
        <w:rPr>
          <w:b w:val="0"/>
          <w:bCs w:val="0"/>
          <w:spacing w:val="-3"/>
        </w:rPr>
        <w:t xml:space="preserve"> </w:t>
      </w:r>
      <w:r w:rsidR="0091034B" w:rsidRPr="00D6295E">
        <w:rPr>
          <w:b w:val="0"/>
          <w:bCs w:val="0"/>
        </w:rPr>
        <w:t>direct</w:t>
      </w:r>
      <w:r w:rsidR="0091034B" w:rsidRPr="00D6295E">
        <w:rPr>
          <w:b w:val="0"/>
          <w:bCs w:val="0"/>
          <w:spacing w:val="-3"/>
        </w:rPr>
        <w:t xml:space="preserve"> </w:t>
      </w:r>
      <w:r w:rsidR="0091034B" w:rsidRPr="00D6295E">
        <w:rPr>
          <w:b w:val="0"/>
          <w:bCs w:val="0"/>
        </w:rPr>
        <w:t>control using a standardized instrument and set of</w:t>
      </w:r>
      <w:r w:rsidR="0091034B" w:rsidRPr="00D6295E">
        <w:rPr>
          <w:b w:val="0"/>
          <w:bCs w:val="0"/>
          <w:spacing w:val="-10"/>
        </w:rPr>
        <w:t xml:space="preserve"> </w:t>
      </w:r>
      <w:r w:rsidR="0091034B" w:rsidRPr="00D6295E">
        <w:rPr>
          <w:b w:val="0"/>
          <w:bCs w:val="0"/>
        </w:rPr>
        <w:t>definitions.</w:t>
      </w:r>
    </w:p>
    <w:p w14:paraId="599D9405" w14:textId="7785D808" w:rsidR="001E1E14" w:rsidRPr="00D6295E" w:rsidRDefault="00F33B46" w:rsidP="00D6295E">
      <w:pPr>
        <w:pStyle w:val="Heading1"/>
        <w:numPr>
          <w:ilvl w:val="1"/>
          <w:numId w:val="41"/>
        </w:numPr>
        <w:spacing w:before="1"/>
        <w:rPr>
          <w:b w:val="0"/>
          <w:bCs w:val="0"/>
        </w:rPr>
      </w:pPr>
      <w:r w:rsidRPr="00D6295E">
        <w:rPr>
          <w:b w:val="0"/>
          <w:bCs w:val="0"/>
        </w:rPr>
        <w:t>Each facility</w:t>
      </w:r>
      <w:r w:rsidR="0091034B" w:rsidRPr="00D6295E">
        <w:rPr>
          <w:b w:val="0"/>
          <w:bCs w:val="0"/>
        </w:rPr>
        <w:t xml:space="preserve"> shall aggregate the incident-based sexual abuse data at least</w:t>
      </w:r>
      <w:r w:rsidR="0091034B" w:rsidRPr="00D6295E">
        <w:rPr>
          <w:b w:val="0"/>
          <w:bCs w:val="0"/>
          <w:spacing w:val="-3"/>
        </w:rPr>
        <w:t xml:space="preserve"> </w:t>
      </w:r>
      <w:r w:rsidR="0091034B" w:rsidRPr="00D6295E">
        <w:rPr>
          <w:b w:val="0"/>
          <w:bCs w:val="0"/>
        </w:rPr>
        <w:t>annually.</w:t>
      </w:r>
    </w:p>
    <w:p w14:paraId="380BF5F5" w14:textId="77777777" w:rsidR="003515F4" w:rsidRDefault="0091034B" w:rsidP="00D6295E">
      <w:pPr>
        <w:pStyle w:val="Heading1"/>
        <w:numPr>
          <w:ilvl w:val="1"/>
          <w:numId w:val="41"/>
        </w:numPr>
        <w:tabs>
          <w:tab w:val="left" w:pos="2665"/>
        </w:tabs>
        <w:spacing w:before="1"/>
        <w:rPr>
          <w:b w:val="0"/>
          <w:bCs w:val="0"/>
        </w:rPr>
      </w:pPr>
      <w:r w:rsidRPr="001E1E14">
        <w:rPr>
          <w:b w:val="0"/>
          <w:bCs w:val="0"/>
        </w:rPr>
        <w:t xml:space="preserve">The incident-based data collected shall include, at a minimum, the data necessary to answer all questions from the most recent version of the Survey of Sexual </w:t>
      </w:r>
      <w:r w:rsidR="001E1E14" w:rsidRPr="001E1E14">
        <w:rPr>
          <w:b w:val="0"/>
          <w:bCs w:val="0"/>
        </w:rPr>
        <w:t xml:space="preserve">Victimization </w:t>
      </w:r>
      <w:r w:rsidRPr="001E1E14">
        <w:rPr>
          <w:b w:val="0"/>
          <w:bCs w:val="0"/>
        </w:rPr>
        <w:t xml:space="preserve">conducted by the Department of Justice. </w:t>
      </w:r>
    </w:p>
    <w:p w14:paraId="59E8F679" w14:textId="77777777" w:rsidR="00AA6CB7" w:rsidRDefault="0091034B" w:rsidP="00D6295E">
      <w:pPr>
        <w:pStyle w:val="Heading1"/>
        <w:numPr>
          <w:ilvl w:val="1"/>
          <w:numId w:val="41"/>
        </w:numPr>
        <w:tabs>
          <w:tab w:val="left" w:pos="2665"/>
        </w:tabs>
        <w:spacing w:before="1"/>
        <w:rPr>
          <w:b w:val="0"/>
          <w:bCs w:val="0"/>
        </w:rPr>
      </w:pPr>
      <w:r w:rsidRPr="003515F4">
        <w:rPr>
          <w:b w:val="0"/>
          <w:bCs w:val="0"/>
        </w:rPr>
        <w:t xml:space="preserve">The </w:t>
      </w:r>
      <w:r w:rsidR="003515F4">
        <w:rPr>
          <w:b w:val="0"/>
          <w:bCs w:val="0"/>
        </w:rPr>
        <w:t xml:space="preserve">facility </w:t>
      </w:r>
      <w:r w:rsidRPr="003515F4">
        <w:rPr>
          <w:b w:val="0"/>
          <w:bCs w:val="0"/>
        </w:rPr>
        <w:t>shall maintain, review, and collect data as needed from all available incident- based documents including reports, investigation files, and sexual abuse incident</w:t>
      </w:r>
      <w:r w:rsidRPr="003515F4">
        <w:rPr>
          <w:b w:val="0"/>
          <w:bCs w:val="0"/>
          <w:spacing w:val="-8"/>
        </w:rPr>
        <w:t xml:space="preserve"> </w:t>
      </w:r>
      <w:r w:rsidRPr="003515F4">
        <w:rPr>
          <w:b w:val="0"/>
          <w:bCs w:val="0"/>
        </w:rPr>
        <w:t>reviews.</w:t>
      </w:r>
    </w:p>
    <w:p w14:paraId="2FC080A7" w14:textId="21A3A818" w:rsidR="00B810DB" w:rsidRDefault="00B810DB" w:rsidP="00D6295E">
      <w:pPr>
        <w:pStyle w:val="Heading1"/>
        <w:numPr>
          <w:ilvl w:val="1"/>
          <w:numId w:val="41"/>
        </w:numPr>
        <w:tabs>
          <w:tab w:val="left" w:pos="2665"/>
        </w:tabs>
        <w:spacing w:before="1"/>
        <w:rPr>
          <w:b w:val="0"/>
          <w:bCs w:val="0"/>
        </w:rPr>
      </w:pPr>
      <w:r>
        <w:rPr>
          <w:b w:val="0"/>
          <w:bCs w:val="0"/>
        </w:rPr>
        <w:t>Effective January 20</w:t>
      </w:r>
      <w:r w:rsidR="009805BC">
        <w:rPr>
          <w:b w:val="0"/>
          <w:bCs w:val="0"/>
        </w:rPr>
        <w:t>23, such data must be submitted to the PREA Coordinator an</w:t>
      </w:r>
      <w:r w:rsidR="006417CE">
        <w:rPr>
          <w:b w:val="0"/>
          <w:bCs w:val="0"/>
        </w:rPr>
        <w:t>d The CSG Executive Director by January</w:t>
      </w:r>
      <w:r w:rsidR="00DF66D1">
        <w:rPr>
          <w:b w:val="0"/>
          <w:bCs w:val="0"/>
        </w:rPr>
        <w:t xml:space="preserve"> 31</w:t>
      </w:r>
      <w:r w:rsidR="00DF66D1" w:rsidRPr="00DF66D1">
        <w:rPr>
          <w:b w:val="0"/>
          <w:bCs w:val="0"/>
          <w:vertAlign w:val="superscript"/>
        </w:rPr>
        <w:t>st</w:t>
      </w:r>
      <w:r w:rsidR="00DF66D1">
        <w:rPr>
          <w:b w:val="0"/>
          <w:bCs w:val="0"/>
        </w:rPr>
        <w:t>.</w:t>
      </w:r>
    </w:p>
    <w:p w14:paraId="1DD5E0E4" w14:textId="05852326" w:rsidR="00261A13" w:rsidRPr="0082698B" w:rsidRDefault="0091034B" w:rsidP="0082698B">
      <w:pPr>
        <w:pStyle w:val="Heading1"/>
        <w:numPr>
          <w:ilvl w:val="1"/>
          <w:numId w:val="41"/>
        </w:numPr>
        <w:tabs>
          <w:tab w:val="left" w:pos="2665"/>
        </w:tabs>
        <w:spacing w:before="1"/>
        <w:rPr>
          <w:b w:val="0"/>
          <w:bCs w:val="0"/>
        </w:rPr>
      </w:pPr>
      <w:r w:rsidRPr="00C33A31">
        <w:rPr>
          <w:b w:val="0"/>
          <w:bCs w:val="0"/>
        </w:rPr>
        <w:t>Upon request, the agency shall provide all such data from the previous calendar year to the Department of Justice no later than June</w:t>
      </w:r>
      <w:r w:rsidRPr="00C33A31">
        <w:rPr>
          <w:b w:val="0"/>
          <w:bCs w:val="0"/>
          <w:spacing w:val="-4"/>
        </w:rPr>
        <w:t xml:space="preserve"> </w:t>
      </w:r>
      <w:r w:rsidRPr="00C33A31">
        <w:rPr>
          <w:b w:val="0"/>
          <w:bCs w:val="0"/>
        </w:rPr>
        <w:t>30.</w:t>
      </w:r>
    </w:p>
    <w:p w14:paraId="79036DD6" w14:textId="77777777" w:rsidR="004221B9" w:rsidRDefault="0091034B" w:rsidP="00234E2E">
      <w:pPr>
        <w:pStyle w:val="Heading1"/>
        <w:numPr>
          <w:ilvl w:val="0"/>
          <w:numId w:val="80"/>
        </w:numPr>
        <w:tabs>
          <w:tab w:val="left" w:pos="414"/>
          <w:tab w:val="left" w:pos="2665"/>
        </w:tabs>
        <w:spacing w:before="1"/>
        <w:ind w:right="119"/>
      </w:pPr>
      <w:r>
        <w:t>Data review for corrective action</w:t>
      </w:r>
      <w:r w:rsidR="004221B9">
        <w:t xml:space="preserve"> </w:t>
      </w:r>
    </w:p>
    <w:p w14:paraId="172572FF" w14:textId="0A25CD52" w:rsidR="009F37E8" w:rsidRPr="004221B9" w:rsidRDefault="0091034B" w:rsidP="004221B9">
      <w:pPr>
        <w:pStyle w:val="Heading1"/>
        <w:numPr>
          <w:ilvl w:val="1"/>
          <w:numId w:val="42"/>
        </w:numPr>
        <w:tabs>
          <w:tab w:val="left" w:pos="414"/>
          <w:tab w:val="left" w:pos="2665"/>
        </w:tabs>
        <w:spacing w:before="1"/>
        <w:ind w:right="119"/>
        <w:rPr>
          <w:b w:val="0"/>
          <w:bCs w:val="0"/>
        </w:rPr>
      </w:pPr>
      <w:r w:rsidRPr="004221B9">
        <w:rPr>
          <w:b w:val="0"/>
          <w:bCs w:val="0"/>
        </w:rPr>
        <w:t>The agency shall review data collected and aggregated pursuant to in order to assess and improve the effectiveness of its sexual abuse prevention, detection, and response policies, practices, and training,</w:t>
      </w:r>
      <w:r w:rsidRPr="004221B9">
        <w:rPr>
          <w:b w:val="0"/>
          <w:bCs w:val="0"/>
          <w:spacing w:val="-23"/>
        </w:rPr>
        <w:t xml:space="preserve"> </w:t>
      </w:r>
      <w:r w:rsidRPr="004221B9">
        <w:rPr>
          <w:b w:val="0"/>
          <w:bCs w:val="0"/>
        </w:rPr>
        <w:t>including:</w:t>
      </w:r>
    </w:p>
    <w:p w14:paraId="0838A3DB" w14:textId="77777777" w:rsidR="00254060" w:rsidRDefault="0091034B" w:rsidP="004221B9">
      <w:pPr>
        <w:pStyle w:val="ListParagraph"/>
        <w:numPr>
          <w:ilvl w:val="2"/>
          <w:numId w:val="42"/>
        </w:numPr>
        <w:tabs>
          <w:tab w:val="left" w:pos="395"/>
        </w:tabs>
        <w:spacing w:before="3"/>
        <w:ind w:right="119"/>
      </w:pPr>
      <w:r>
        <w:t>Identifying problem</w:t>
      </w:r>
      <w:r w:rsidRPr="00254060">
        <w:rPr>
          <w:spacing w:val="-2"/>
        </w:rPr>
        <w:t xml:space="preserve"> </w:t>
      </w:r>
      <w:r>
        <w:t>areas;</w:t>
      </w:r>
      <w:r w:rsidR="009F37E8">
        <w:t xml:space="preserve"> </w:t>
      </w:r>
    </w:p>
    <w:p w14:paraId="0F5D1E63" w14:textId="77777777" w:rsidR="00254060" w:rsidRDefault="0091034B" w:rsidP="004221B9">
      <w:pPr>
        <w:pStyle w:val="ListParagraph"/>
        <w:numPr>
          <w:ilvl w:val="2"/>
          <w:numId w:val="42"/>
        </w:numPr>
        <w:tabs>
          <w:tab w:val="left" w:pos="395"/>
        </w:tabs>
        <w:spacing w:before="3"/>
        <w:ind w:right="119"/>
      </w:pPr>
      <w:r>
        <w:t>Taking corrective action on an ongoing basis;</w:t>
      </w:r>
      <w:r w:rsidRPr="00254060">
        <w:rPr>
          <w:spacing w:val="-11"/>
        </w:rPr>
        <w:t xml:space="preserve"> </w:t>
      </w:r>
      <w:r>
        <w:t>and</w:t>
      </w:r>
    </w:p>
    <w:p w14:paraId="4CD3C452" w14:textId="77777777" w:rsidR="005B7D50" w:rsidRDefault="0091034B" w:rsidP="004221B9">
      <w:pPr>
        <w:pStyle w:val="ListParagraph"/>
        <w:numPr>
          <w:ilvl w:val="2"/>
          <w:numId w:val="42"/>
        </w:numPr>
        <w:tabs>
          <w:tab w:val="left" w:pos="395"/>
        </w:tabs>
        <w:spacing w:before="3"/>
        <w:ind w:right="119"/>
      </w:pPr>
      <w:r>
        <w:t>Preparing an annual report of its findings and corrective actions for each facility, as well as the agency as a</w:t>
      </w:r>
      <w:r w:rsidRPr="00254060">
        <w:rPr>
          <w:spacing w:val="-25"/>
        </w:rPr>
        <w:t xml:space="preserve"> </w:t>
      </w:r>
      <w:r>
        <w:t>whole.</w:t>
      </w:r>
    </w:p>
    <w:p w14:paraId="63F8E3E7" w14:textId="77777777" w:rsidR="00780A46" w:rsidRDefault="0091034B" w:rsidP="004221B9">
      <w:pPr>
        <w:pStyle w:val="ListParagraph"/>
        <w:numPr>
          <w:ilvl w:val="1"/>
          <w:numId w:val="42"/>
        </w:numPr>
        <w:tabs>
          <w:tab w:val="left" w:pos="395"/>
        </w:tabs>
        <w:spacing w:before="3"/>
        <w:ind w:right="119"/>
      </w:pPr>
      <w:r>
        <w:t>Such</w:t>
      </w:r>
      <w:r w:rsidRPr="005B7D50">
        <w:rPr>
          <w:spacing w:val="8"/>
        </w:rPr>
        <w:t xml:space="preserve"> </w:t>
      </w:r>
      <w:r>
        <w:t>report</w:t>
      </w:r>
      <w:r w:rsidRPr="005B7D50">
        <w:rPr>
          <w:spacing w:val="9"/>
        </w:rPr>
        <w:t xml:space="preserve"> </w:t>
      </w:r>
      <w:r>
        <w:t>shall</w:t>
      </w:r>
      <w:r w:rsidRPr="005B7D50">
        <w:rPr>
          <w:spacing w:val="9"/>
        </w:rPr>
        <w:t xml:space="preserve"> </w:t>
      </w:r>
      <w:r>
        <w:t>include</w:t>
      </w:r>
      <w:r w:rsidRPr="005B7D50">
        <w:rPr>
          <w:spacing w:val="9"/>
        </w:rPr>
        <w:t xml:space="preserve"> </w:t>
      </w:r>
      <w:r>
        <w:t>a</w:t>
      </w:r>
      <w:r w:rsidRPr="005B7D50">
        <w:rPr>
          <w:spacing w:val="9"/>
        </w:rPr>
        <w:t xml:space="preserve"> </w:t>
      </w:r>
      <w:r>
        <w:t>comparison</w:t>
      </w:r>
      <w:r w:rsidRPr="005B7D50">
        <w:rPr>
          <w:spacing w:val="8"/>
        </w:rPr>
        <w:t xml:space="preserve"> </w:t>
      </w:r>
      <w:r>
        <w:t>of</w:t>
      </w:r>
      <w:r w:rsidRPr="005B7D50">
        <w:rPr>
          <w:spacing w:val="9"/>
        </w:rPr>
        <w:t xml:space="preserve"> </w:t>
      </w:r>
      <w:r>
        <w:t>the</w:t>
      </w:r>
      <w:r w:rsidRPr="005B7D50">
        <w:rPr>
          <w:spacing w:val="9"/>
        </w:rPr>
        <w:t xml:space="preserve"> </w:t>
      </w:r>
      <w:r>
        <w:t>current</w:t>
      </w:r>
      <w:r w:rsidRPr="005B7D50">
        <w:rPr>
          <w:spacing w:val="10"/>
        </w:rPr>
        <w:t xml:space="preserve"> </w:t>
      </w:r>
      <w:r>
        <w:t>year’s</w:t>
      </w:r>
      <w:r w:rsidRPr="005B7D50">
        <w:rPr>
          <w:spacing w:val="9"/>
        </w:rPr>
        <w:t xml:space="preserve"> </w:t>
      </w:r>
      <w:r>
        <w:t>data</w:t>
      </w:r>
      <w:r w:rsidRPr="005B7D50">
        <w:rPr>
          <w:spacing w:val="13"/>
        </w:rPr>
        <w:t xml:space="preserve"> </w:t>
      </w:r>
      <w:r>
        <w:t>and</w:t>
      </w:r>
      <w:r w:rsidRPr="005B7D50">
        <w:rPr>
          <w:spacing w:val="8"/>
        </w:rPr>
        <w:t xml:space="preserve"> </w:t>
      </w:r>
      <w:r>
        <w:t>corrective</w:t>
      </w:r>
      <w:r w:rsidRPr="005B7D50">
        <w:rPr>
          <w:spacing w:val="11"/>
        </w:rPr>
        <w:t xml:space="preserve"> </w:t>
      </w:r>
      <w:r>
        <w:t>actions</w:t>
      </w:r>
      <w:r w:rsidRPr="005B7D50">
        <w:rPr>
          <w:spacing w:val="9"/>
        </w:rPr>
        <w:t xml:space="preserve"> </w:t>
      </w:r>
      <w:r>
        <w:t>with</w:t>
      </w:r>
      <w:r w:rsidRPr="005B7D50">
        <w:rPr>
          <w:spacing w:val="9"/>
        </w:rPr>
        <w:t xml:space="preserve"> </w:t>
      </w:r>
      <w:r>
        <w:t>those</w:t>
      </w:r>
      <w:r w:rsidRPr="005B7D50">
        <w:rPr>
          <w:spacing w:val="9"/>
        </w:rPr>
        <w:t xml:space="preserve"> </w:t>
      </w:r>
      <w:r>
        <w:t>from</w:t>
      </w:r>
      <w:r w:rsidRPr="005B7D50">
        <w:rPr>
          <w:spacing w:val="11"/>
        </w:rPr>
        <w:t xml:space="preserve"> </w:t>
      </w:r>
      <w:r>
        <w:t>prior</w:t>
      </w:r>
      <w:r w:rsidRPr="005B7D50">
        <w:rPr>
          <w:spacing w:val="9"/>
        </w:rPr>
        <w:t xml:space="preserve"> </w:t>
      </w:r>
      <w:r>
        <w:t>years</w:t>
      </w:r>
      <w:r w:rsidR="00254060">
        <w:t xml:space="preserve"> </w:t>
      </w:r>
      <w:r>
        <w:t>and shall provide an assessment of the agency’s progress in addressing sexual abuse.</w:t>
      </w:r>
    </w:p>
    <w:p w14:paraId="583DF30E" w14:textId="3FF423E3" w:rsidR="00845C21" w:rsidRDefault="00780A46" w:rsidP="004221B9">
      <w:pPr>
        <w:pStyle w:val="ListParagraph"/>
        <w:numPr>
          <w:ilvl w:val="1"/>
          <w:numId w:val="42"/>
        </w:numPr>
        <w:tabs>
          <w:tab w:val="left" w:pos="395"/>
        </w:tabs>
        <w:spacing w:before="3"/>
        <w:ind w:right="119"/>
      </w:pPr>
      <w:r>
        <w:t>Each facility</w:t>
      </w:r>
      <w:r w:rsidR="0091034B" w:rsidRPr="00780A46">
        <w:rPr>
          <w:spacing w:val="-4"/>
        </w:rPr>
        <w:t xml:space="preserve"> </w:t>
      </w:r>
      <w:r w:rsidR="0091034B">
        <w:t>report</w:t>
      </w:r>
      <w:r w:rsidR="0091034B" w:rsidRPr="00780A46">
        <w:rPr>
          <w:spacing w:val="-6"/>
        </w:rPr>
        <w:t xml:space="preserve"> </w:t>
      </w:r>
      <w:r w:rsidR="0091034B">
        <w:t>shall</w:t>
      </w:r>
      <w:r w:rsidR="0091034B" w:rsidRPr="00780A46">
        <w:rPr>
          <w:spacing w:val="-3"/>
        </w:rPr>
        <w:t xml:space="preserve"> </w:t>
      </w:r>
      <w:r w:rsidR="0091034B">
        <w:t>be</w:t>
      </w:r>
      <w:r w:rsidR="0091034B" w:rsidRPr="00780A46">
        <w:rPr>
          <w:spacing w:val="-4"/>
        </w:rPr>
        <w:t xml:space="preserve"> </w:t>
      </w:r>
      <w:r w:rsidR="0091034B">
        <w:t>approved</w:t>
      </w:r>
      <w:r w:rsidR="0091034B" w:rsidRPr="00780A46">
        <w:rPr>
          <w:spacing w:val="-4"/>
        </w:rPr>
        <w:t xml:space="preserve"> </w:t>
      </w:r>
      <w:r w:rsidR="0091034B">
        <w:t>by</w:t>
      </w:r>
      <w:r w:rsidR="0091034B" w:rsidRPr="00780A46">
        <w:rPr>
          <w:spacing w:val="-3"/>
        </w:rPr>
        <w:t xml:space="preserve"> </w:t>
      </w:r>
      <w:r w:rsidR="0091034B">
        <w:t>the</w:t>
      </w:r>
      <w:r w:rsidR="0091034B" w:rsidRPr="00780A46">
        <w:rPr>
          <w:spacing w:val="-4"/>
        </w:rPr>
        <w:t xml:space="preserve"> </w:t>
      </w:r>
      <w:r>
        <w:t>Executive Director</w:t>
      </w:r>
      <w:r w:rsidR="0091034B" w:rsidRPr="00780A46">
        <w:rPr>
          <w:spacing w:val="-6"/>
        </w:rPr>
        <w:t xml:space="preserve"> </w:t>
      </w:r>
      <w:r w:rsidR="0091034B">
        <w:t>and</w:t>
      </w:r>
      <w:r w:rsidR="0091034B" w:rsidRPr="00780A46">
        <w:rPr>
          <w:spacing w:val="-7"/>
        </w:rPr>
        <w:t xml:space="preserve"> </w:t>
      </w:r>
      <w:r w:rsidR="0091034B">
        <w:t>made</w:t>
      </w:r>
      <w:r w:rsidR="0091034B" w:rsidRPr="00780A46">
        <w:rPr>
          <w:spacing w:val="-6"/>
        </w:rPr>
        <w:t xml:space="preserve"> </w:t>
      </w:r>
      <w:r w:rsidR="0091034B">
        <w:t>readily</w:t>
      </w:r>
      <w:r w:rsidR="0091034B" w:rsidRPr="00780A46">
        <w:rPr>
          <w:spacing w:val="-3"/>
        </w:rPr>
        <w:t xml:space="preserve"> </w:t>
      </w:r>
      <w:r w:rsidR="0091034B">
        <w:t>available</w:t>
      </w:r>
      <w:r w:rsidR="0091034B" w:rsidRPr="00780A46">
        <w:rPr>
          <w:spacing w:val="-4"/>
        </w:rPr>
        <w:t xml:space="preserve"> </w:t>
      </w:r>
      <w:r w:rsidR="0091034B">
        <w:t>to</w:t>
      </w:r>
      <w:r w:rsidR="0091034B" w:rsidRPr="00780A46">
        <w:rPr>
          <w:spacing w:val="-5"/>
        </w:rPr>
        <w:t xml:space="preserve"> </w:t>
      </w:r>
      <w:r w:rsidR="0091034B">
        <w:t>the</w:t>
      </w:r>
      <w:r w:rsidR="0091034B" w:rsidRPr="00780A46">
        <w:rPr>
          <w:spacing w:val="-6"/>
        </w:rPr>
        <w:t xml:space="preserve"> </w:t>
      </w:r>
      <w:r w:rsidR="0091034B">
        <w:t>public</w:t>
      </w:r>
      <w:r w:rsidR="0091034B" w:rsidRPr="00780A46">
        <w:rPr>
          <w:spacing w:val="-4"/>
        </w:rPr>
        <w:t xml:space="preserve"> </w:t>
      </w:r>
      <w:r w:rsidR="0091034B">
        <w:t>through</w:t>
      </w:r>
      <w:r w:rsidR="0091034B" w:rsidRPr="00780A46">
        <w:rPr>
          <w:spacing w:val="-5"/>
        </w:rPr>
        <w:t xml:space="preserve"> </w:t>
      </w:r>
      <w:r>
        <w:t>the C</w:t>
      </w:r>
      <w:r w:rsidR="00B752EF">
        <w:t xml:space="preserve">orrectional </w:t>
      </w:r>
      <w:r>
        <w:t>S</w:t>
      </w:r>
      <w:r w:rsidR="00B752EF">
        <w:t xml:space="preserve">olutions </w:t>
      </w:r>
      <w:r>
        <w:t>G</w:t>
      </w:r>
      <w:r w:rsidR="00B752EF">
        <w:t>roup (CSG)</w:t>
      </w:r>
      <w:r>
        <w:t xml:space="preserve"> </w:t>
      </w:r>
      <w:r w:rsidR="0091034B">
        <w:t>website</w:t>
      </w:r>
      <w:r>
        <w:t>.</w:t>
      </w:r>
      <w:r w:rsidR="0091034B">
        <w:t xml:space="preserve"> </w:t>
      </w:r>
    </w:p>
    <w:p w14:paraId="718F69E8" w14:textId="1F9C7095" w:rsidR="0044458E" w:rsidRDefault="0091034B" w:rsidP="0092298D">
      <w:pPr>
        <w:pStyle w:val="ListParagraph"/>
        <w:numPr>
          <w:ilvl w:val="1"/>
          <w:numId w:val="42"/>
        </w:numPr>
        <w:tabs>
          <w:tab w:val="left" w:pos="395"/>
        </w:tabs>
        <w:spacing w:before="3"/>
        <w:ind w:right="119"/>
      </w:pPr>
      <w:r>
        <w:t xml:space="preserve">The </w:t>
      </w:r>
      <w:r w:rsidR="002068FC">
        <w:t xml:space="preserve">Facility Director </w:t>
      </w:r>
      <w:r>
        <w:t>may redact specific material from the reports when publication would present a clear and specific threat to the safety and security of a facility but must indicate the nature of the material</w:t>
      </w:r>
      <w:r w:rsidRPr="00845C21">
        <w:rPr>
          <w:spacing w:val="-16"/>
        </w:rPr>
        <w:t xml:space="preserve"> </w:t>
      </w:r>
      <w:r>
        <w:t>redacted.</w:t>
      </w:r>
    </w:p>
    <w:p w14:paraId="0FA57B75" w14:textId="77777777" w:rsidR="0044458E" w:rsidRPr="00736B00" w:rsidRDefault="0091034B" w:rsidP="00234E2E">
      <w:pPr>
        <w:pStyle w:val="ListParagraph"/>
        <w:numPr>
          <w:ilvl w:val="0"/>
          <w:numId w:val="80"/>
        </w:numPr>
        <w:tabs>
          <w:tab w:val="left" w:pos="395"/>
          <w:tab w:val="left" w:pos="5148"/>
        </w:tabs>
        <w:spacing w:before="3"/>
        <w:ind w:right="119"/>
        <w:rPr>
          <w:b/>
          <w:bCs/>
        </w:rPr>
      </w:pPr>
      <w:r w:rsidRPr="00736B00">
        <w:rPr>
          <w:b/>
          <w:bCs/>
        </w:rPr>
        <w:t>Data storage, publication,</w:t>
      </w:r>
      <w:r w:rsidRPr="00736B00">
        <w:rPr>
          <w:b/>
          <w:bCs/>
          <w:spacing w:val="-18"/>
        </w:rPr>
        <w:t xml:space="preserve"> </w:t>
      </w:r>
      <w:r w:rsidRPr="00736B00">
        <w:rPr>
          <w:b/>
          <w:bCs/>
        </w:rPr>
        <w:t>and</w:t>
      </w:r>
      <w:r w:rsidRPr="00736B00">
        <w:rPr>
          <w:b/>
          <w:bCs/>
          <w:spacing w:val="-4"/>
        </w:rPr>
        <w:t xml:space="preserve"> </w:t>
      </w:r>
      <w:r w:rsidRPr="00736B00">
        <w:rPr>
          <w:b/>
          <w:bCs/>
        </w:rPr>
        <w:t>destruction</w:t>
      </w:r>
      <w:r w:rsidR="0044458E" w:rsidRPr="00736B00">
        <w:rPr>
          <w:b/>
          <w:bCs/>
        </w:rPr>
        <w:t xml:space="preserve"> </w:t>
      </w:r>
    </w:p>
    <w:p w14:paraId="1FC25963" w14:textId="77777777" w:rsidR="00585AB1" w:rsidRDefault="00C756E5" w:rsidP="00585AB1">
      <w:pPr>
        <w:pStyle w:val="ListParagraph"/>
        <w:numPr>
          <w:ilvl w:val="1"/>
          <w:numId w:val="43"/>
        </w:numPr>
        <w:tabs>
          <w:tab w:val="left" w:pos="395"/>
          <w:tab w:val="left" w:pos="5148"/>
        </w:tabs>
        <w:spacing w:before="1"/>
        <w:ind w:right="119"/>
      </w:pPr>
      <w:r w:rsidRPr="00585AB1">
        <w:t>Each facility</w:t>
      </w:r>
      <w:r w:rsidR="0091034B" w:rsidRPr="00585AB1">
        <w:t xml:space="preserve"> shall ensure that data collected are securely</w:t>
      </w:r>
      <w:r w:rsidR="0091034B" w:rsidRPr="00585AB1">
        <w:rPr>
          <w:spacing w:val="-20"/>
        </w:rPr>
        <w:t xml:space="preserve"> </w:t>
      </w:r>
      <w:r w:rsidR="0091034B" w:rsidRPr="00585AB1">
        <w:t>retained.</w:t>
      </w:r>
    </w:p>
    <w:p w14:paraId="4AA55C13" w14:textId="72A785BB" w:rsidR="00E742DC" w:rsidRPr="00585AB1" w:rsidRDefault="00B752EF" w:rsidP="00585AB1">
      <w:pPr>
        <w:pStyle w:val="ListParagraph"/>
        <w:numPr>
          <w:ilvl w:val="1"/>
          <w:numId w:val="43"/>
        </w:numPr>
        <w:tabs>
          <w:tab w:val="left" w:pos="395"/>
          <w:tab w:val="left" w:pos="5148"/>
        </w:tabs>
        <w:spacing w:before="1"/>
        <w:ind w:right="119"/>
      </w:pPr>
      <w:r w:rsidRPr="00585AB1">
        <w:t>CSG</w:t>
      </w:r>
      <w:r w:rsidR="0091034B" w:rsidRPr="00585AB1">
        <w:t xml:space="preserve"> shall make all aggregated sexual abuse data, from facilities under its direct control and private facilities with which it contracts, readily available to the public at least annually through its website</w:t>
      </w:r>
      <w:r w:rsidRPr="00585AB1">
        <w:t>.</w:t>
      </w:r>
    </w:p>
    <w:p w14:paraId="6B2811A4" w14:textId="77777777" w:rsidR="00E742DC" w:rsidRDefault="0091034B" w:rsidP="00585AB1">
      <w:pPr>
        <w:pStyle w:val="Heading1"/>
        <w:numPr>
          <w:ilvl w:val="1"/>
          <w:numId w:val="43"/>
        </w:numPr>
        <w:tabs>
          <w:tab w:val="left" w:pos="5148"/>
        </w:tabs>
        <w:spacing w:before="1"/>
        <w:rPr>
          <w:b w:val="0"/>
          <w:bCs w:val="0"/>
        </w:rPr>
      </w:pPr>
      <w:r w:rsidRPr="00E742DC">
        <w:rPr>
          <w:b w:val="0"/>
          <w:bCs w:val="0"/>
        </w:rPr>
        <w:t xml:space="preserve">Before making aggregated sexual abuse data publicly available, </w:t>
      </w:r>
      <w:r w:rsidR="00E742DC">
        <w:rPr>
          <w:b w:val="0"/>
          <w:bCs w:val="0"/>
        </w:rPr>
        <w:t>each facility</w:t>
      </w:r>
      <w:r w:rsidRPr="00E742DC">
        <w:rPr>
          <w:b w:val="0"/>
          <w:bCs w:val="0"/>
        </w:rPr>
        <w:t xml:space="preserve"> shall remove all personal</w:t>
      </w:r>
      <w:r w:rsidRPr="00E742DC">
        <w:rPr>
          <w:b w:val="0"/>
          <w:bCs w:val="0"/>
          <w:spacing w:val="-21"/>
        </w:rPr>
        <w:t xml:space="preserve"> </w:t>
      </w:r>
      <w:r w:rsidRPr="00E742DC">
        <w:rPr>
          <w:b w:val="0"/>
          <w:bCs w:val="0"/>
        </w:rPr>
        <w:t>identifiers.</w:t>
      </w:r>
    </w:p>
    <w:p w14:paraId="14925589" w14:textId="3A173747" w:rsidR="0091034B" w:rsidRPr="00E742DC" w:rsidRDefault="00E742DC" w:rsidP="00585AB1">
      <w:pPr>
        <w:pStyle w:val="Heading1"/>
        <w:numPr>
          <w:ilvl w:val="1"/>
          <w:numId w:val="43"/>
        </w:numPr>
        <w:tabs>
          <w:tab w:val="left" w:pos="5148"/>
        </w:tabs>
        <w:spacing w:before="1"/>
        <w:rPr>
          <w:b w:val="0"/>
          <w:bCs w:val="0"/>
        </w:rPr>
      </w:pPr>
      <w:r>
        <w:rPr>
          <w:b w:val="0"/>
          <w:bCs w:val="0"/>
        </w:rPr>
        <w:t>Each facility</w:t>
      </w:r>
      <w:r w:rsidR="0091034B" w:rsidRPr="00E742DC">
        <w:rPr>
          <w:b w:val="0"/>
          <w:bCs w:val="0"/>
          <w:spacing w:val="-3"/>
        </w:rPr>
        <w:t xml:space="preserve"> </w:t>
      </w:r>
      <w:r w:rsidR="0091034B" w:rsidRPr="00E742DC">
        <w:rPr>
          <w:b w:val="0"/>
          <w:bCs w:val="0"/>
        </w:rPr>
        <w:t>shall</w:t>
      </w:r>
      <w:r w:rsidR="0091034B" w:rsidRPr="00E742DC">
        <w:rPr>
          <w:b w:val="0"/>
          <w:bCs w:val="0"/>
          <w:spacing w:val="-4"/>
        </w:rPr>
        <w:t xml:space="preserve"> </w:t>
      </w:r>
      <w:r w:rsidR="0091034B" w:rsidRPr="00E742DC">
        <w:rPr>
          <w:b w:val="0"/>
          <w:bCs w:val="0"/>
        </w:rPr>
        <w:t>maintain</w:t>
      </w:r>
      <w:r w:rsidR="0091034B" w:rsidRPr="00E742DC">
        <w:rPr>
          <w:b w:val="0"/>
          <w:bCs w:val="0"/>
          <w:spacing w:val="-2"/>
        </w:rPr>
        <w:t xml:space="preserve"> </w:t>
      </w:r>
      <w:r w:rsidR="0091034B" w:rsidRPr="00E742DC">
        <w:rPr>
          <w:b w:val="0"/>
          <w:bCs w:val="0"/>
        </w:rPr>
        <w:t>sexual</w:t>
      </w:r>
      <w:r w:rsidR="0091034B" w:rsidRPr="00E742DC">
        <w:rPr>
          <w:b w:val="0"/>
          <w:bCs w:val="0"/>
          <w:spacing w:val="-5"/>
        </w:rPr>
        <w:t xml:space="preserve"> </w:t>
      </w:r>
      <w:r w:rsidR="0091034B" w:rsidRPr="00E742DC">
        <w:rPr>
          <w:b w:val="0"/>
          <w:bCs w:val="0"/>
        </w:rPr>
        <w:t>abuse</w:t>
      </w:r>
      <w:r w:rsidR="0091034B" w:rsidRPr="00E742DC">
        <w:rPr>
          <w:b w:val="0"/>
          <w:bCs w:val="0"/>
          <w:spacing w:val="-3"/>
        </w:rPr>
        <w:t xml:space="preserve"> </w:t>
      </w:r>
      <w:r w:rsidR="0091034B" w:rsidRPr="00E742DC">
        <w:rPr>
          <w:b w:val="0"/>
          <w:bCs w:val="0"/>
        </w:rPr>
        <w:t>data</w:t>
      </w:r>
      <w:r w:rsidR="0091034B" w:rsidRPr="00E742DC">
        <w:rPr>
          <w:b w:val="0"/>
          <w:bCs w:val="0"/>
          <w:spacing w:val="-4"/>
        </w:rPr>
        <w:t xml:space="preserve"> </w:t>
      </w:r>
      <w:r w:rsidR="0091034B" w:rsidRPr="00E742DC">
        <w:rPr>
          <w:b w:val="0"/>
          <w:bCs w:val="0"/>
        </w:rPr>
        <w:t>collected</w:t>
      </w:r>
      <w:r w:rsidR="0091034B" w:rsidRPr="00E742DC">
        <w:rPr>
          <w:b w:val="0"/>
          <w:bCs w:val="0"/>
          <w:spacing w:val="-1"/>
        </w:rPr>
        <w:t xml:space="preserve"> </w:t>
      </w:r>
      <w:r w:rsidR="0091034B" w:rsidRPr="00E742DC">
        <w:rPr>
          <w:b w:val="0"/>
          <w:bCs w:val="0"/>
        </w:rPr>
        <w:t>pursuant</w:t>
      </w:r>
      <w:r w:rsidR="0091034B" w:rsidRPr="00E742DC">
        <w:rPr>
          <w:b w:val="0"/>
          <w:bCs w:val="0"/>
          <w:spacing w:val="-3"/>
        </w:rPr>
        <w:t xml:space="preserve"> </w:t>
      </w:r>
      <w:r w:rsidR="0091034B" w:rsidRPr="00E742DC">
        <w:rPr>
          <w:b w:val="0"/>
          <w:bCs w:val="0"/>
        </w:rPr>
        <w:t>to</w:t>
      </w:r>
      <w:r w:rsidR="0091034B" w:rsidRPr="00E742DC">
        <w:rPr>
          <w:b w:val="0"/>
          <w:bCs w:val="0"/>
          <w:spacing w:val="-2"/>
        </w:rPr>
        <w:t xml:space="preserve"> </w:t>
      </w:r>
      <w:r w:rsidR="0091034B" w:rsidRPr="00E742DC">
        <w:rPr>
          <w:b w:val="0"/>
          <w:bCs w:val="0"/>
        </w:rPr>
        <w:t>§</w:t>
      </w:r>
      <w:r w:rsidR="0091034B" w:rsidRPr="00E742DC">
        <w:rPr>
          <w:b w:val="0"/>
          <w:bCs w:val="0"/>
          <w:spacing w:val="-3"/>
        </w:rPr>
        <w:t xml:space="preserve"> </w:t>
      </w:r>
      <w:r w:rsidR="0091034B" w:rsidRPr="00E742DC">
        <w:rPr>
          <w:b w:val="0"/>
          <w:bCs w:val="0"/>
        </w:rPr>
        <w:t>115.287</w:t>
      </w:r>
      <w:r w:rsidR="0091034B" w:rsidRPr="00E742DC">
        <w:rPr>
          <w:b w:val="0"/>
          <w:bCs w:val="0"/>
          <w:spacing w:val="-3"/>
        </w:rPr>
        <w:t xml:space="preserve"> </w:t>
      </w:r>
      <w:r w:rsidR="0091034B" w:rsidRPr="00E742DC">
        <w:rPr>
          <w:b w:val="0"/>
          <w:bCs w:val="0"/>
        </w:rPr>
        <w:t>for</w:t>
      </w:r>
      <w:r w:rsidR="0091034B" w:rsidRPr="00E742DC">
        <w:rPr>
          <w:b w:val="0"/>
          <w:bCs w:val="0"/>
          <w:spacing w:val="-1"/>
        </w:rPr>
        <w:t xml:space="preserve"> </w:t>
      </w:r>
      <w:r w:rsidR="0091034B" w:rsidRPr="00E742DC">
        <w:rPr>
          <w:b w:val="0"/>
          <w:bCs w:val="0"/>
        </w:rPr>
        <w:t>at</w:t>
      </w:r>
      <w:r w:rsidR="0091034B" w:rsidRPr="00E742DC">
        <w:rPr>
          <w:b w:val="0"/>
          <w:bCs w:val="0"/>
          <w:spacing w:val="-1"/>
        </w:rPr>
        <w:t xml:space="preserve"> </w:t>
      </w:r>
      <w:r w:rsidR="0091034B" w:rsidRPr="00E742DC">
        <w:rPr>
          <w:b w:val="0"/>
          <w:bCs w:val="0"/>
        </w:rPr>
        <w:t>least</w:t>
      </w:r>
      <w:r w:rsidR="0091034B" w:rsidRPr="00E742DC">
        <w:rPr>
          <w:b w:val="0"/>
          <w:bCs w:val="0"/>
          <w:spacing w:val="-4"/>
        </w:rPr>
        <w:t xml:space="preserve"> </w:t>
      </w:r>
      <w:r w:rsidR="0091034B" w:rsidRPr="00E742DC">
        <w:rPr>
          <w:b w:val="0"/>
          <w:bCs w:val="0"/>
        </w:rPr>
        <w:t>10</w:t>
      </w:r>
      <w:r w:rsidR="0091034B" w:rsidRPr="00E742DC">
        <w:rPr>
          <w:b w:val="0"/>
          <w:bCs w:val="0"/>
          <w:spacing w:val="-3"/>
        </w:rPr>
        <w:t xml:space="preserve"> </w:t>
      </w:r>
      <w:r w:rsidR="0091034B" w:rsidRPr="00E742DC">
        <w:rPr>
          <w:b w:val="0"/>
          <w:bCs w:val="0"/>
        </w:rPr>
        <w:t>years</w:t>
      </w:r>
      <w:r w:rsidR="0091034B" w:rsidRPr="00E742DC">
        <w:rPr>
          <w:b w:val="0"/>
          <w:bCs w:val="0"/>
          <w:spacing w:val="-1"/>
        </w:rPr>
        <w:t xml:space="preserve"> </w:t>
      </w:r>
      <w:r w:rsidR="0091034B" w:rsidRPr="00E742DC">
        <w:rPr>
          <w:b w:val="0"/>
          <w:bCs w:val="0"/>
        </w:rPr>
        <w:t>after</w:t>
      </w:r>
      <w:r w:rsidR="0091034B" w:rsidRPr="00E742DC">
        <w:rPr>
          <w:b w:val="0"/>
          <w:bCs w:val="0"/>
          <w:spacing w:val="-4"/>
        </w:rPr>
        <w:t xml:space="preserve"> </w:t>
      </w:r>
      <w:r w:rsidR="0091034B" w:rsidRPr="00E742DC">
        <w:rPr>
          <w:b w:val="0"/>
          <w:bCs w:val="0"/>
        </w:rPr>
        <w:t>the date</w:t>
      </w:r>
      <w:r w:rsidR="0091034B" w:rsidRPr="00E742DC">
        <w:rPr>
          <w:b w:val="0"/>
          <w:bCs w:val="0"/>
          <w:spacing w:val="-3"/>
        </w:rPr>
        <w:t xml:space="preserve"> </w:t>
      </w:r>
      <w:r w:rsidR="0091034B" w:rsidRPr="00E742DC">
        <w:rPr>
          <w:b w:val="0"/>
          <w:bCs w:val="0"/>
        </w:rPr>
        <w:t>of</w:t>
      </w:r>
      <w:r w:rsidR="00736B00">
        <w:rPr>
          <w:b w:val="0"/>
          <w:bCs w:val="0"/>
        </w:rPr>
        <w:t xml:space="preserve"> </w:t>
      </w:r>
      <w:r w:rsidR="0091034B" w:rsidRPr="00E742DC">
        <w:rPr>
          <w:b w:val="0"/>
          <w:bCs w:val="0"/>
        </w:rPr>
        <w:t>the initial collection unless Federal, State, or local law requires</w:t>
      </w:r>
      <w:r w:rsidR="0091034B" w:rsidRPr="00E742DC">
        <w:rPr>
          <w:b w:val="0"/>
          <w:bCs w:val="0"/>
          <w:spacing w:val="-4"/>
        </w:rPr>
        <w:t xml:space="preserve"> </w:t>
      </w:r>
      <w:r w:rsidR="0091034B" w:rsidRPr="00E742DC">
        <w:rPr>
          <w:b w:val="0"/>
          <w:bCs w:val="0"/>
        </w:rPr>
        <w:t>otherwise.</w:t>
      </w:r>
    </w:p>
    <w:p w14:paraId="4CE81BA6" w14:textId="77777777" w:rsidR="0091034B" w:rsidRPr="00E742DC" w:rsidRDefault="0091034B" w:rsidP="0091034B">
      <w:pPr>
        <w:pStyle w:val="BodyText"/>
      </w:pPr>
    </w:p>
    <w:p w14:paraId="2B6A2310" w14:textId="7B9F2644" w:rsidR="0091034B" w:rsidRDefault="00182AB3" w:rsidP="00B77B87">
      <w:pPr>
        <w:pStyle w:val="Heading1"/>
      </w:pPr>
      <w:r>
        <w:t>AUDITS</w:t>
      </w:r>
    </w:p>
    <w:p w14:paraId="1CD39AC7" w14:textId="77777777" w:rsidR="004700B1" w:rsidRPr="00B77B87" w:rsidRDefault="004700B1" w:rsidP="00B77B87">
      <w:pPr>
        <w:pStyle w:val="Heading1"/>
      </w:pPr>
    </w:p>
    <w:p w14:paraId="5EE364BD" w14:textId="77777777" w:rsidR="007D7855" w:rsidRPr="007D7855" w:rsidRDefault="00C41887" w:rsidP="007D7855">
      <w:pPr>
        <w:pStyle w:val="ListParagraph"/>
        <w:numPr>
          <w:ilvl w:val="0"/>
          <w:numId w:val="81"/>
        </w:numPr>
        <w:rPr>
          <w:bCs/>
        </w:rPr>
      </w:pPr>
      <w:r>
        <w:rPr>
          <w:b/>
        </w:rPr>
        <w:t>Frequency and Scope of Audits</w:t>
      </w:r>
    </w:p>
    <w:p w14:paraId="235FCEF2" w14:textId="77777777" w:rsidR="007D7855" w:rsidRDefault="00842354" w:rsidP="007D7855">
      <w:pPr>
        <w:pStyle w:val="ListParagraph"/>
        <w:numPr>
          <w:ilvl w:val="1"/>
          <w:numId w:val="81"/>
        </w:numPr>
        <w:rPr>
          <w:bCs/>
        </w:rPr>
      </w:pPr>
      <w:r w:rsidRPr="007D7855">
        <w:rPr>
          <w:bCs/>
        </w:rPr>
        <w:t>CSG</w:t>
      </w:r>
      <w:r w:rsidR="0091034B" w:rsidRPr="007D7855">
        <w:rPr>
          <w:bCs/>
        </w:rPr>
        <w:t xml:space="preserve"> shall conduct audits pursuant to §§ 115.401-405</w:t>
      </w:r>
      <w:r w:rsidR="00C65EC1" w:rsidRPr="007D7855">
        <w:rPr>
          <w:bCs/>
        </w:rPr>
        <w:t xml:space="preserve">. </w:t>
      </w:r>
    </w:p>
    <w:p w14:paraId="101BAB2B" w14:textId="77777777" w:rsidR="007D7855" w:rsidRPr="007D7855" w:rsidRDefault="00182AB3" w:rsidP="007D7855">
      <w:pPr>
        <w:pStyle w:val="ListParagraph"/>
        <w:numPr>
          <w:ilvl w:val="1"/>
          <w:numId w:val="81"/>
        </w:numPr>
        <w:rPr>
          <w:bCs/>
        </w:rPr>
      </w:pPr>
      <w:r>
        <w:t xml:space="preserve">During the three-year period starting on August 20, 2013, and during each three-year period thereafter, the agency shall ensure that each facility operated by the agency, or by a private </w:t>
      </w:r>
      <w:r>
        <w:lastRenderedPageBreak/>
        <w:t>organization on behalf of the agency, is audited at least</w:t>
      </w:r>
      <w:r w:rsidRPr="007D7855">
        <w:rPr>
          <w:spacing w:val="-2"/>
        </w:rPr>
        <w:t xml:space="preserve"> </w:t>
      </w:r>
      <w:r>
        <w:t>once.</w:t>
      </w:r>
    </w:p>
    <w:p w14:paraId="09EDE44E" w14:textId="77777777" w:rsidR="007D7855" w:rsidRPr="007D7855" w:rsidRDefault="00182AB3" w:rsidP="007D7855">
      <w:pPr>
        <w:pStyle w:val="ListParagraph"/>
        <w:numPr>
          <w:ilvl w:val="1"/>
          <w:numId w:val="81"/>
        </w:numPr>
        <w:rPr>
          <w:bCs/>
        </w:rPr>
      </w:pPr>
      <w:r>
        <w:t>During</w:t>
      </w:r>
      <w:r w:rsidRPr="007D7855">
        <w:rPr>
          <w:spacing w:val="-9"/>
        </w:rPr>
        <w:t xml:space="preserve"> </w:t>
      </w:r>
      <w:r>
        <w:t>each</w:t>
      </w:r>
      <w:r w:rsidRPr="007D7855">
        <w:rPr>
          <w:spacing w:val="-8"/>
        </w:rPr>
        <w:t xml:space="preserve"> </w:t>
      </w:r>
      <w:r>
        <w:t>one-year</w:t>
      </w:r>
      <w:r w:rsidRPr="007D7855">
        <w:rPr>
          <w:spacing w:val="-7"/>
        </w:rPr>
        <w:t xml:space="preserve"> </w:t>
      </w:r>
      <w:r>
        <w:t>period</w:t>
      </w:r>
      <w:r w:rsidRPr="007D7855">
        <w:rPr>
          <w:spacing w:val="-9"/>
        </w:rPr>
        <w:t xml:space="preserve"> </w:t>
      </w:r>
      <w:r>
        <w:t>starting</w:t>
      </w:r>
      <w:r w:rsidRPr="007D7855">
        <w:rPr>
          <w:spacing w:val="-9"/>
        </w:rPr>
        <w:t xml:space="preserve"> </w:t>
      </w:r>
      <w:r>
        <w:t>on</w:t>
      </w:r>
      <w:r w:rsidRPr="007D7855">
        <w:rPr>
          <w:spacing w:val="-8"/>
        </w:rPr>
        <w:t xml:space="preserve"> </w:t>
      </w:r>
      <w:r>
        <w:t>August</w:t>
      </w:r>
      <w:r w:rsidRPr="007D7855">
        <w:rPr>
          <w:spacing w:val="-8"/>
        </w:rPr>
        <w:t xml:space="preserve"> </w:t>
      </w:r>
      <w:r>
        <w:t>20,</w:t>
      </w:r>
      <w:r w:rsidRPr="007D7855">
        <w:rPr>
          <w:spacing w:val="-8"/>
        </w:rPr>
        <w:t xml:space="preserve"> </w:t>
      </w:r>
      <w:r>
        <w:t>2013,</w:t>
      </w:r>
      <w:r w:rsidRPr="007D7855">
        <w:rPr>
          <w:spacing w:val="-7"/>
        </w:rPr>
        <w:t xml:space="preserve"> </w:t>
      </w:r>
      <w:r>
        <w:t>the</w:t>
      </w:r>
      <w:r w:rsidRPr="007D7855">
        <w:rPr>
          <w:spacing w:val="-7"/>
        </w:rPr>
        <w:t xml:space="preserve"> </w:t>
      </w:r>
      <w:r>
        <w:t>agency</w:t>
      </w:r>
      <w:r w:rsidRPr="007D7855">
        <w:rPr>
          <w:spacing w:val="-7"/>
        </w:rPr>
        <w:t xml:space="preserve"> </w:t>
      </w:r>
      <w:r>
        <w:t>shall</w:t>
      </w:r>
      <w:r w:rsidRPr="007D7855">
        <w:rPr>
          <w:spacing w:val="-7"/>
        </w:rPr>
        <w:t xml:space="preserve"> </w:t>
      </w:r>
      <w:r>
        <w:t>ensure</w:t>
      </w:r>
      <w:r w:rsidRPr="007D7855">
        <w:rPr>
          <w:spacing w:val="-8"/>
        </w:rPr>
        <w:t xml:space="preserve"> </w:t>
      </w:r>
      <w:r>
        <w:t>that</w:t>
      </w:r>
      <w:r w:rsidRPr="007D7855">
        <w:rPr>
          <w:spacing w:val="-7"/>
        </w:rPr>
        <w:t xml:space="preserve"> </w:t>
      </w:r>
      <w:r>
        <w:t>at</w:t>
      </w:r>
      <w:r w:rsidRPr="007D7855">
        <w:rPr>
          <w:spacing w:val="-8"/>
        </w:rPr>
        <w:t xml:space="preserve"> </w:t>
      </w:r>
      <w:r>
        <w:t>least</w:t>
      </w:r>
      <w:r w:rsidRPr="007D7855">
        <w:rPr>
          <w:spacing w:val="-10"/>
        </w:rPr>
        <w:t xml:space="preserve"> </w:t>
      </w:r>
      <w:r>
        <w:t>one-third</w:t>
      </w:r>
      <w:r w:rsidRPr="007D7855">
        <w:rPr>
          <w:spacing w:val="-8"/>
        </w:rPr>
        <w:t xml:space="preserve"> </w:t>
      </w:r>
      <w:r>
        <w:t>of</w:t>
      </w:r>
      <w:r w:rsidRPr="007D7855">
        <w:rPr>
          <w:spacing w:val="-8"/>
        </w:rPr>
        <w:t xml:space="preserve"> </w:t>
      </w:r>
      <w:r>
        <w:t>each</w:t>
      </w:r>
      <w:r w:rsidRPr="007D7855">
        <w:rPr>
          <w:spacing w:val="-8"/>
        </w:rPr>
        <w:t xml:space="preserve"> </w:t>
      </w:r>
      <w:r>
        <w:t>facility type operated by the agency, or by a private organization on behalf of the agency, is</w:t>
      </w:r>
      <w:r w:rsidRPr="007D7855">
        <w:rPr>
          <w:spacing w:val="-22"/>
        </w:rPr>
        <w:t xml:space="preserve"> </w:t>
      </w:r>
      <w:r>
        <w:t>audited.</w:t>
      </w:r>
    </w:p>
    <w:p w14:paraId="4FFD103A" w14:textId="77777777" w:rsidR="00937339" w:rsidRPr="00937339" w:rsidRDefault="00182AB3" w:rsidP="00937339">
      <w:pPr>
        <w:pStyle w:val="ListParagraph"/>
        <w:numPr>
          <w:ilvl w:val="1"/>
          <w:numId w:val="81"/>
        </w:numPr>
        <w:rPr>
          <w:bCs/>
        </w:rPr>
      </w:pPr>
      <w:r>
        <w:t>The Department of Justice may send a recommendation to an agency for an expedited audit if the Department has reason to believe that a particular facility may be experiencing problems relating to sexual abuse. The recommendation may also include referrals to resources that may assist the agency with PREA-related</w:t>
      </w:r>
      <w:r w:rsidRPr="007D7855">
        <w:rPr>
          <w:spacing w:val="-13"/>
        </w:rPr>
        <w:t xml:space="preserve"> </w:t>
      </w:r>
      <w:r>
        <w:t>issues.</w:t>
      </w:r>
    </w:p>
    <w:p w14:paraId="21642926" w14:textId="77777777" w:rsidR="00937339" w:rsidRPr="00937339" w:rsidRDefault="00182AB3" w:rsidP="00937339">
      <w:pPr>
        <w:pStyle w:val="ListParagraph"/>
        <w:numPr>
          <w:ilvl w:val="1"/>
          <w:numId w:val="81"/>
        </w:numPr>
        <w:rPr>
          <w:bCs/>
        </w:rPr>
      </w:pPr>
      <w:r>
        <w:t>The Department of Justice shall develop and issue an audit instrument that will provide guidance on the conduct of and contents of the</w:t>
      </w:r>
      <w:r w:rsidRPr="00937339">
        <w:rPr>
          <w:spacing w:val="-5"/>
        </w:rPr>
        <w:t xml:space="preserve"> </w:t>
      </w:r>
      <w:r>
        <w:t>audit.</w:t>
      </w:r>
    </w:p>
    <w:p w14:paraId="424743D0" w14:textId="1E76F0C4" w:rsidR="00AD460C" w:rsidRPr="00AD460C" w:rsidRDefault="00182AB3" w:rsidP="00AD460C">
      <w:pPr>
        <w:pStyle w:val="ListParagraph"/>
        <w:numPr>
          <w:ilvl w:val="1"/>
          <w:numId w:val="81"/>
        </w:numPr>
        <w:rPr>
          <w:bCs/>
        </w:rPr>
      </w:pPr>
      <w:r>
        <w:t>The agency shall bear the burden of demonstrating compliance with the</w:t>
      </w:r>
      <w:r w:rsidRPr="00937339">
        <w:rPr>
          <w:spacing w:val="-12"/>
        </w:rPr>
        <w:t xml:space="preserve"> </w:t>
      </w:r>
      <w:r>
        <w:t>standards.</w:t>
      </w:r>
      <w:r w:rsidR="00FE2957">
        <w:t xml:space="preserve"> </w:t>
      </w:r>
      <w:r>
        <w:t>The auditor shall review all relevant agency-wide policies, procedures, reports, internal and external audits, and accreditations for each facility</w:t>
      </w:r>
      <w:r w:rsidRPr="00AD460C">
        <w:rPr>
          <w:spacing w:val="-2"/>
        </w:rPr>
        <w:t xml:space="preserve"> </w:t>
      </w:r>
      <w:r>
        <w:t>type</w:t>
      </w:r>
      <w:r w:rsidR="00324EFB">
        <w:t>.</w:t>
      </w:r>
    </w:p>
    <w:p w14:paraId="7123BA00" w14:textId="77777777" w:rsidR="00BE74AC" w:rsidRPr="00BE74AC" w:rsidRDefault="00182AB3" w:rsidP="00BE74AC">
      <w:pPr>
        <w:pStyle w:val="ListParagraph"/>
        <w:numPr>
          <w:ilvl w:val="1"/>
          <w:numId w:val="81"/>
        </w:numPr>
        <w:rPr>
          <w:bCs/>
        </w:rPr>
      </w:pPr>
      <w:r>
        <w:t>The audits shall review, at a minimum, a sampling of relevant documents and other records and information for the most recent one-year</w:t>
      </w:r>
      <w:r w:rsidRPr="00AD460C">
        <w:rPr>
          <w:spacing w:val="-5"/>
        </w:rPr>
        <w:t xml:space="preserve"> </w:t>
      </w:r>
      <w:r>
        <w:t>period.</w:t>
      </w:r>
      <w:r w:rsidR="001C7B71">
        <w:t xml:space="preserve"> </w:t>
      </w:r>
      <w:r>
        <w:t>The auditor shall have access to, and shall observe, all areas of the audited</w:t>
      </w:r>
      <w:r w:rsidRPr="00AD460C">
        <w:rPr>
          <w:spacing w:val="-21"/>
        </w:rPr>
        <w:t xml:space="preserve"> </w:t>
      </w:r>
      <w:r w:rsidR="00AD460C">
        <w:t>facilities.</w:t>
      </w:r>
      <w:r w:rsidR="00DA24EC">
        <w:t xml:space="preserve"> </w:t>
      </w:r>
    </w:p>
    <w:p w14:paraId="278AB560" w14:textId="77777777" w:rsidR="00983ED3" w:rsidRPr="00983ED3" w:rsidRDefault="00AD460C" w:rsidP="00983ED3">
      <w:pPr>
        <w:pStyle w:val="ListParagraph"/>
        <w:numPr>
          <w:ilvl w:val="1"/>
          <w:numId w:val="81"/>
        </w:numPr>
        <w:rPr>
          <w:bCs/>
        </w:rPr>
      </w:pPr>
      <w:r>
        <w:t>T</w:t>
      </w:r>
      <w:r w:rsidR="00182AB3">
        <w:t>he</w:t>
      </w:r>
      <w:r w:rsidR="00182AB3" w:rsidRPr="00BE74AC">
        <w:rPr>
          <w:spacing w:val="-7"/>
        </w:rPr>
        <w:t xml:space="preserve"> </w:t>
      </w:r>
      <w:r w:rsidR="00182AB3">
        <w:t>auditor</w:t>
      </w:r>
      <w:r w:rsidR="00182AB3" w:rsidRPr="00BE74AC">
        <w:rPr>
          <w:spacing w:val="-6"/>
        </w:rPr>
        <w:t xml:space="preserve"> </w:t>
      </w:r>
      <w:r w:rsidR="00182AB3">
        <w:t>shall</w:t>
      </w:r>
      <w:r w:rsidR="00182AB3" w:rsidRPr="00BE74AC">
        <w:rPr>
          <w:spacing w:val="-7"/>
        </w:rPr>
        <w:t xml:space="preserve"> </w:t>
      </w:r>
      <w:r w:rsidR="00182AB3">
        <w:t>be</w:t>
      </w:r>
      <w:r w:rsidR="00182AB3" w:rsidRPr="00BE74AC">
        <w:rPr>
          <w:spacing w:val="-5"/>
        </w:rPr>
        <w:t xml:space="preserve"> </w:t>
      </w:r>
      <w:r w:rsidR="00182AB3">
        <w:t>permitted</w:t>
      </w:r>
      <w:r w:rsidR="00182AB3" w:rsidRPr="00BE74AC">
        <w:rPr>
          <w:spacing w:val="-7"/>
        </w:rPr>
        <w:t xml:space="preserve"> </w:t>
      </w:r>
      <w:r w:rsidR="00182AB3">
        <w:t>to</w:t>
      </w:r>
      <w:r w:rsidR="00182AB3" w:rsidRPr="00BE74AC">
        <w:rPr>
          <w:spacing w:val="-4"/>
        </w:rPr>
        <w:t xml:space="preserve"> </w:t>
      </w:r>
      <w:r w:rsidR="00182AB3">
        <w:t>request</w:t>
      </w:r>
      <w:r w:rsidR="00182AB3" w:rsidRPr="00BE74AC">
        <w:rPr>
          <w:spacing w:val="-6"/>
        </w:rPr>
        <w:t xml:space="preserve"> </w:t>
      </w:r>
      <w:r w:rsidR="00182AB3">
        <w:t>and</w:t>
      </w:r>
      <w:r w:rsidR="00182AB3" w:rsidRPr="00BE74AC">
        <w:rPr>
          <w:spacing w:val="-6"/>
        </w:rPr>
        <w:t xml:space="preserve"> </w:t>
      </w:r>
      <w:r w:rsidR="00182AB3">
        <w:t>receive</w:t>
      </w:r>
      <w:r w:rsidR="00182AB3" w:rsidRPr="00BE74AC">
        <w:rPr>
          <w:spacing w:val="-6"/>
        </w:rPr>
        <w:t xml:space="preserve"> </w:t>
      </w:r>
      <w:r w:rsidR="00182AB3">
        <w:t>copies</w:t>
      </w:r>
      <w:r w:rsidR="00182AB3" w:rsidRPr="00BE74AC">
        <w:rPr>
          <w:spacing w:val="-8"/>
        </w:rPr>
        <w:t xml:space="preserve"> </w:t>
      </w:r>
      <w:r w:rsidR="00182AB3">
        <w:t>of</w:t>
      </w:r>
      <w:r w:rsidR="00182AB3" w:rsidRPr="00BE74AC">
        <w:rPr>
          <w:spacing w:val="-7"/>
        </w:rPr>
        <w:t xml:space="preserve"> </w:t>
      </w:r>
      <w:r w:rsidR="00182AB3">
        <w:t>any</w:t>
      </w:r>
      <w:r w:rsidR="00182AB3" w:rsidRPr="00BE74AC">
        <w:rPr>
          <w:spacing w:val="-5"/>
        </w:rPr>
        <w:t xml:space="preserve"> </w:t>
      </w:r>
      <w:r w:rsidR="00182AB3">
        <w:t>relevant</w:t>
      </w:r>
      <w:r w:rsidR="00182AB3" w:rsidRPr="00BE74AC">
        <w:rPr>
          <w:spacing w:val="-6"/>
        </w:rPr>
        <w:t xml:space="preserve"> </w:t>
      </w:r>
      <w:r w:rsidR="00182AB3">
        <w:t>documents</w:t>
      </w:r>
      <w:r w:rsidR="00182AB3" w:rsidRPr="00BE74AC">
        <w:rPr>
          <w:spacing w:val="-5"/>
        </w:rPr>
        <w:t xml:space="preserve"> </w:t>
      </w:r>
      <w:r w:rsidR="00182AB3">
        <w:t>(including</w:t>
      </w:r>
      <w:r w:rsidR="00182AB3" w:rsidRPr="00BE74AC">
        <w:rPr>
          <w:spacing w:val="-7"/>
        </w:rPr>
        <w:t xml:space="preserve"> </w:t>
      </w:r>
      <w:r w:rsidR="00182AB3">
        <w:t>electronically</w:t>
      </w:r>
      <w:r w:rsidR="00182AB3" w:rsidRPr="00BE74AC">
        <w:rPr>
          <w:spacing w:val="-5"/>
        </w:rPr>
        <w:t xml:space="preserve"> </w:t>
      </w:r>
      <w:r w:rsidR="00182AB3">
        <w:t>stored information).</w:t>
      </w:r>
      <w:r w:rsidR="002638C8">
        <w:t xml:space="preserve"> </w:t>
      </w:r>
      <w:r w:rsidR="00182AB3">
        <w:t>The auditor shall retain and preserve all documentation (including, e.g., video tapes and interview notes) relied upon in making audit determinations. Such documentation shall be provided to the Department of Justice upon</w:t>
      </w:r>
      <w:r w:rsidR="00182AB3" w:rsidRPr="00BE74AC">
        <w:rPr>
          <w:spacing w:val="-24"/>
        </w:rPr>
        <w:t xml:space="preserve"> </w:t>
      </w:r>
      <w:r w:rsidR="00BE74AC">
        <w:t xml:space="preserve">request. </w:t>
      </w:r>
    </w:p>
    <w:p w14:paraId="1496FCCB" w14:textId="77777777" w:rsidR="008910D7" w:rsidRPr="008910D7" w:rsidRDefault="00BE74AC" w:rsidP="00983ED3">
      <w:pPr>
        <w:pStyle w:val="ListParagraph"/>
        <w:numPr>
          <w:ilvl w:val="1"/>
          <w:numId w:val="81"/>
        </w:numPr>
        <w:rPr>
          <w:bCs/>
        </w:rPr>
      </w:pPr>
      <w:r>
        <w:t>The</w:t>
      </w:r>
      <w:r w:rsidR="00182AB3" w:rsidRPr="008910D7">
        <w:rPr>
          <w:spacing w:val="-7"/>
        </w:rPr>
        <w:t xml:space="preserve"> </w:t>
      </w:r>
      <w:r w:rsidR="00182AB3">
        <w:t>auditor</w:t>
      </w:r>
      <w:r w:rsidR="00182AB3" w:rsidRPr="008910D7">
        <w:rPr>
          <w:spacing w:val="-6"/>
        </w:rPr>
        <w:t xml:space="preserve"> </w:t>
      </w:r>
      <w:r w:rsidR="00182AB3">
        <w:t>shall</w:t>
      </w:r>
      <w:r w:rsidR="00182AB3" w:rsidRPr="008910D7">
        <w:rPr>
          <w:spacing w:val="-6"/>
        </w:rPr>
        <w:t xml:space="preserve"> </w:t>
      </w:r>
      <w:r w:rsidR="00182AB3">
        <w:t>interview</w:t>
      </w:r>
      <w:r w:rsidR="00182AB3" w:rsidRPr="008910D7">
        <w:rPr>
          <w:spacing w:val="-6"/>
        </w:rPr>
        <w:t xml:space="preserve"> </w:t>
      </w:r>
      <w:r w:rsidR="00182AB3">
        <w:t>a</w:t>
      </w:r>
      <w:r w:rsidR="00182AB3" w:rsidRPr="008910D7">
        <w:rPr>
          <w:spacing w:val="-3"/>
        </w:rPr>
        <w:t xml:space="preserve"> </w:t>
      </w:r>
      <w:r w:rsidR="00182AB3">
        <w:t>representative</w:t>
      </w:r>
      <w:r w:rsidR="00182AB3" w:rsidRPr="008910D7">
        <w:rPr>
          <w:spacing w:val="-5"/>
        </w:rPr>
        <w:t xml:space="preserve"> </w:t>
      </w:r>
      <w:r w:rsidR="00182AB3">
        <w:t>sample</w:t>
      </w:r>
      <w:r w:rsidR="00182AB3" w:rsidRPr="008910D7">
        <w:rPr>
          <w:spacing w:val="-5"/>
        </w:rPr>
        <w:t xml:space="preserve"> </w:t>
      </w:r>
      <w:r w:rsidR="00182AB3">
        <w:t>of</w:t>
      </w:r>
      <w:r w:rsidR="00182AB3" w:rsidRPr="008910D7">
        <w:rPr>
          <w:spacing w:val="-4"/>
        </w:rPr>
        <w:t xml:space="preserve"> </w:t>
      </w:r>
      <w:r w:rsidR="00182AB3">
        <w:t>inmates,</w:t>
      </w:r>
      <w:r w:rsidR="00182AB3" w:rsidRPr="008910D7">
        <w:rPr>
          <w:spacing w:val="-5"/>
        </w:rPr>
        <w:t xml:space="preserve"> </w:t>
      </w:r>
      <w:r w:rsidR="00182AB3">
        <w:t>residents,</w:t>
      </w:r>
      <w:r w:rsidR="00182AB3" w:rsidRPr="008910D7">
        <w:rPr>
          <w:spacing w:val="-5"/>
        </w:rPr>
        <w:t xml:space="preserve"> </w:t>
      </w:r>
      <w:r w:rsidR="00182AB3">
        <w:t>and</w:t>
      </w:r>
      <w:r w:rsidR="00182AB3" w:rsidRPr="008910D7">
        <w:rPr>
          <w:spacing w:val="-5"/>
        </w:rPr>
        <w:t xml:space="preserve"> </w:t>
      </w:r>
      <w:r w:rsidR="00182AB3">
        <w:t>detainees,</w:t>
      </w:r>
      <w:r w:rsidR="00182AB3" w:rsidRPr="008910D7">
        <w:rPr>
          <w:spacing w:val="-5"/>
        </w:rPr>
        <w:t xml:space="preserve"> </w:t>
      </w:r>
      <w:r w:rsidR="00182AB3">
        <w:t>and</w:t>
      </w:r>
      <w:r w:rsidR="00182AB3" w:rsidRPr="008910D7">
        <w:rPr>
          <w:spacing w:val="-6"/>
        </w:rPr>
        <w:t xml:space="preserve"> </w:t>
      </w:r>
      <w:r w:rsidR="00182AB3">
        <w:t>of</w:t>
      </w:r>
      <w:r w:rsidR="00182AB3" w:rsidRPr="008910D7">
        <w:rPr>
          <w:spacing w:val="-6"/>
        </w:rPr>
        <w:t xml:space="preserve"> </w:t>
      </w:r>
      <w:r w:rsidR="00182AB3">
        <w:t>staff,</w:t>
      </w:r>
      <w:r w:rsidR="00182AB3" w:rsidRPr="008910D7">
        <w:rPr>
          <w:spacing w:val="-7"/>
        </w:rPr>
        <w:t xml:space="preserve"> </w:t>
      </w:r>
      <w:r w:rsidR="00182AB3">
        <w:t>supervisors,</w:t>
      </w:r>
      <w:r w:rsidR="00182AB3" w:rsidRPr="008910D7">
        <w:rPr>
          <w:spacing w:val="-6"/>
        </w:rPr>
        <w:t xml:space="preserve"> </w:t>
      </w:r>
      <w:r w:rsidR="00182AB3">
        <w:t xml:space="preserve">and </w:t>
      </w:r>
      <w:r w:rsidR="00983ED3">
        <w:t xml:space="preserve">administrators. </w:t>
      </w:r>
      <w:r w:rsidR="008910D7">
        <w:t xml:space="preserve"> </w:t>
      </w:r>
    </w:p>
    <w:p w14:paraId="39070054" w14:textId="77777777" w:rsidR="008910D7" w:rsidRPr="008910D7" w:rsidRDefault="00983ED3" w:rsidP="008910D7">
      <w:pPr>
        <w:pStyle w:val="ListParagraph"/>
        <w:numPr>
          <w:ilvl w:val="1"/>
          <w:numId w:val="81"/>
        </w:numPr>
        <w:rPr>
          <w:bCs/>
        </w:rPr>
      </w:pPr>
      <w:r>
        <w:t>The</w:t>
      </w:r>
      <w:r w:rsidR="00182AB3" w:rsidRPr="008910D7">
        <w:rPr>
          <w:spacing w:val="-8"/>
        </w:rPr>
        <w:t xml:space="preserve"> </w:t>
      </w:r>
      <w:r w:rsidR="00182AB3">
        <w:t>auditor</w:t>
      </w:r>
      <w:r w:rsidR="00182AB3" w:rsidRPr="008910D7">
        <w:rPr>
          <w:spacing w:val="-8"/>
        </w:rPr>
        <w:t xml:space="preserve"> </w:t>
      </w:r>
      <w:r w:rsidR="00182AB3">
        <w:t>shall</w:t>
      </w:r>
      <w:r w:rsidR="00182AB3" w:rsidRPr="008910D7">
        <w:rPr>
          <w:spacing w:val="-7"/>
        </w:rPr>
        <w:t xml:space="preserve"> </w:t>
      </w:r>
      <w:r w:rsidR="00182AB3">
        <w:t>review</w:t>
      </w:r>
      <w:r w:rsidR="00182AB3" w:rsidRPr="008910D7">
        <w:rPr>
          <w:spacing w:val="-7"/>
        </w:rPr>
        <w:t xml:space="preserve"> </w:t>
      </w:r>
      <w:r w:rsidR="00182AB3">
        <w:t>a</w:t>
      </w:r>
      <w:r w:rsidR="00182AB3" w:rsidRPr="008910D7">
        <w:rPr>
          <w:spacing w:val="-8"/>
        </w:rPr>
        <w:t xml:space="preserve"> </w:t>
      </w:r>
      <w:r w:rsidR="00182AB3">
        <w:t>sampling</w:t>
      </w:r>
      <w:r w:rsidR="00182AB3" w:rsidRPr="008910D7">
        <w:rPr>
          <w:spacing w:val="-8"/>
        </w:rPr>
        <w:t xml:space="preserve"> </w:t>
      </w:r>
      <w:r w:rsidR="00182AB3">
        <w:t>of</w:t>
      </w:r>
      <w:r w:rsidR="00182AB3" w:rsidRPr="008910D7">
        <w:rPr>
          <w:spacing w:val="-8"/>
        </w:rPr>
        <w:t xml:space="preserve"> </w:t>
      </w:r>
      <w:r w:rsidR="00182AB3">
        <w:t>any</w:t>
      </w:r>
      <w:r w:rsidR="00182AB3" w:rsidRPr="008910D7">
        <w:rPr>
          <w:spacing w:val="-6"/>
        </w:rPr>
        <w:t xml:space="preserve"> </w:t>
      </w:r>
      <w:r w:rsidR="00182AB3">
        <w:t>available</w:t>
      </w:r>
      <w:r w:rsidR="00182AB3" w:rsidRPr="008910D7">
        <w:rPr>
          <w:spacing w:val="-10"/>
        </w:rPr>
        <w:t xml:space="preserve"> </w:t>
      </w:r>
      <w:r w:rsidR="00182AB3">
        <w:t>videotapes</w:t>
      </w:r>
      <w:r w:rsidR="00182AB3" w:rsidRPr="008910D7">
        <w:rPr>
          <w:spacing w:val="-7"/>
        </w:rPr>
        <w:t xml:space="preserve"> </w:t>
      </w:r>
      <w:r w:rsidR="00182AB3">
        <w:t>and</w:t>
      </w:r>
      <w:r w:rsidR="00182AB3" w:rsidRPr="008910D7">
        <w:rPr>
          <w:spacing w:val="-9"/>
        </w:rPr>
        <w:t xml:space="preserve"> </w:t>
      </w:r>
      <w:r w:rsidR="00182AB3">
        <w:t>other</w:t>
      </w:r>
      <w:r w:rsidR="00182AB3" w:rsidRPr="008910D7">
        <w:rPr>
          <w:spacing w:val="-8"/>
        </w:rPr>
        <w:t xml:space="preserve"> </w:t>
      </w:r>
      <w:r w:rsidR="00182AB3">
        <w:t>electronically</w:t>
      </w:r>
      <w:r w:rsidR="00182AB3" w:rsidRPr="008910D7">
        <w:rPr>
          <w:spacing w:val="-7"/>
        </w:rPr>
        <w:t xml:space="preserve"> </w:t>
      </w:r>
      <w:r w:rsidR="00182AB3">
        <w:t>available</w:t>
      </w:r>
      <w:r w:rsidR="00182AB3" w:rsidRPr="008910D7">
        <w:rPr>
          <w:spacing w:val="-8"/>
        </w:rPr>
        <w:t xml:space="preserve"> </w:t>
      </w:r>
      <w:r w:rsidR="00182AB3">
        <w:t>data</w:t>
      </w:r>
      <w:r w:rsidR="00182AB3" w:rsidRPr="008910D7">
        <w:rPr>
          <w:spacing w:val="-7"/>
        </w:rPr>
        <w:t xml:space="preserve"> </w:t>
      </w:r>
      <w:r w:rsidR="00182AB3">
        <w:t>(e.g.,</w:t>
      </w:r>
      <w:r w:rsidR="00182AB3" w:rsidRPr="008910D7">
        <w:rPr>
          <w:spacing w:val="-11"/>
        </w:rPr>
        <w:t xml:space="preserve"> </w:t>
      </w:r>
      <w:r w:rsidR="00182AB3">
        <w:t>Watch tour) that may be relevant to the provisions being</w:t>
      </w:r>
      <w:r w:rsidR="00182AB3" w:rsidRPr="008910D7">
        <w:rPr>
          <w:spacing w:val="-3"/>
        </w:rPr>
        <w:t xml:space="preserve"> </w:t>
      </w:r>
      <w:r w:rsidR="00182AB3">
        <w:t>audited.</w:t>
      </w:r>
    </w:p>
    <w:p w14:paraId="427BCE2E" w14:textId="77777777" w:rsidR="008910D7" w:rsidRPr="008910D7" w:rsidRDefault="00182AB3" w:rsidP="008910D7">
      <w:pPr>
        <w:pStyle w:val="ListParagraph"/>
        <w:numPr>
          <w:ilvl w:val="1"/>
          <w:numId w:val="81"/>
        </w:numPr>
        <w:rPr>
          <w:bCs/>
        </w:rPr>
      </w:pPr>
      <w:r>
        <w:t>The auditor shall be permitted to conduct private interviews with inmates, residents, and</w:t>
      </w:r>
      <w:r w:rsidRPr="008910D7">
        <w:rPr>
          <w:spacing w:val="-13"/>
        </w:rPr>
        <w:t xml:space="preserve"> </w:t>
      </w:r>
      <w:r>
        <w:t>detainees.</w:t>
      </w:r>
    </w:p>
    <w:p w14:paraId="1BB76121" w14:textId="77777777" w:rsidR="008910D7" w:rsidRPr="008910D7" w:rsidRDefault="00182AB3" w:rsidP="008910D7">
      <w:pPr>
        <w:pStyle w:val="ListParagraph"/>
        <w:numPr>
          <w:ilvl w:val="1"/>
          <w:numId w:val="81"/>
        </w:numPr>
        <w:rPr>
          <w:bCs/>
        </w:rPr>
      </w:pPr>
      <w:r>
        <w:t>Inmates,</w:t>
      </w:r>
      <w:r w:rsidRPr="008910D7">
        <w:rPr>
          <w:spacing w:val="-13"/>
        </w:rPr>
        <w:t xml:space="preserve"> </w:t>
      </w:r>
      <w:r>
        <w:t>residents,</w:t>
      </w:r>
      <w:r w:rsidRPr="008910D7">
        <w:rPr>
          <w:spacing w:val="-12"/>
        </w:rPr>
        <w:t xml:space="preserve"> </w:t>
      </w:r>
      <w:r>
        <w:t>and</w:t>
      </w:r>
      <w:r w:rsidRPr="008910D7">
        <w:rPr>
          <w:spacing w:val="-14"/>
        </w:rPr>
        <w:t xml:space="preserve"> </w:t>
      </w:r>
      <w:r>
        <w:t>detainees</w:t>
      </w:r>
      <w:r w:rsidRPr="008910D7">
        <w:rPr>
          <w:spacing w:val="-13"/>
        </w:rPr>
        <w:t xml:space="preserve"> </w:t>
      </w:r>
      <w:r>
        <w:t>shall</w:t>
      </w:r>
      <w:r w:rsidRPr="008910D7">
        <w:rPr>
          <w:spacing w:val="-13"/>
        </w:rPr>
        <w:t xml:space="preserve"> </w:t>
      </w:r>
      <w:r>
        <w:t>be</w:t>
      </w:r>
      <w:r w:rsidRPr="008910D7">
        <w:rPr>
          <w:spacing w:val="-12"/>
        </w:rPr>
        <w:t xml:space="preserve"> </w:t>
      </w:r>
      <w:r>
        <w:t>permitted</w:t>
      </w:r>
      <w:r w:rsidRPr="008910D7">
        <w:rPr>
          <w:spacing w:val="-11"/>
        </w:rPr>
        <w:t xml:space="preserve"> </w:t>
      </w:r>
      <w:r>
        <w:t>to</w:t>
      </w:r>
      <w:r w:rsidRPr="008910D7">
        <w:rPr>
          <w:spacing w:val="-11"/>
        </w:rPr>
        <w:t xml:space="preserve"> </w:t>
      </w:r>
      <w:r>
        <w:t>send</w:t>
      </w:r>
      <w:r w:rsidRPr="008910D7">
        <w:rPr>
          <w:spacing w:val="-11"/>
        </w:rPr>
        <w:t xml:space="preserve"> </w:t>
      </w:r>
      <w:r>
        <w:t>confidential</w:t>
      </w:r>
      <w:r w:rsidRPr="008910D7">
        <w:rPr>
          <w:spacing w:val="-13"/>
        </w:rPr>
        <w:t xml:space="preserve"> </w:t>
      </w:r>
      <w:r>
        <w:t>information</w:t>
      </w:r>
      <w:r w:rsidRPr="008910D7">
        <w:rPr>
          <w:spacing w:val="-14"/>
        </w:rPr>
        <w:t xml:space="preserve"> </w:t>
      </w:r>
      <w:r>
        <w:t>or</w:t>
      </w:r>
      <w:r w:rsidRPr="008910D7">
        <w:rPr>
          <w:spacing w:val="-13"/>
        </w:rPr>
        <w:t xml:space="preserve"> </w:t>
      </w:r>
      <w:r>
        <w:t>correspondence</w:t>
      </w:r>
      <w:r w:rsidRPr="008910D7">
        <w:rPr>
          <w:spacing w:val="-15"/>
        </w:rPr>
        <w:t xml:space="preserve"> </w:t>
      </w:r>
      <w:r>
        <w:t>to</w:t>
      </w:r>
      <w:r w:rsidRPr="008910D7">
        <w:rPr>
          <w:spacing w:val="-11"/>
        </w:rPr>
        <w:t xml:space="preserve"> </w:t>
      </w:r>
      <w:r>
        <w:t>the</w:t>
      </w:r>
      <w:r w:rsidRPr="008910D7">
        <w:rPr>
          <w:spacing w:val="-13"/>
        </w:rPr>
        <w:t xml:space="preserve"> </w:t>
      </w:r>
      <w:r>
        <w:t>auditor in the same manner as if they were communicating with legal</w:t>
      </w:r>
      <w:r w:rsidRPr="008910D7">
        <w:rPr>
          <w:spacing w:val="-14"/>
        </w:rPr>
        <w:t xml:space="preserve"> </w:t>
      </w:r>
      <w:r>
        <w:t>counsel.</w:t>
      </w:r>
    </w:p>
    <w:p w14:paraId="1C0FD7A7" w14:textId="385F1225" w:rsidR="009C201F" w:rsidRDefault="00182AB3" w:rsidP="009E0BCD">
      <w:pPr>
        <w:pStyle w:val="ListParagraph"/>
        <w:numPr>
          <w:ilvl w:val="1"/>
          <w:numId w:val="81"/>
        </w:numPr>
        <w:tabs>
          <w:tab w:val="left" w:pos="390"/>
        </w:tabs>
        <w:spacing w:before="39"/>
      </w:pPr>
      <w:r>
        <w:t>Auditors</w:t>
      </w:r>
      <w:r w:rsidRPr="009E0BCD">
        <w:rPr>
          <w:spacing w:val="-9"/>
        </w:rPr>
        <w:t xml:space="preserve"> </w:t>
      </w:r>
      <w:r>
        <w:t>shall</w:t>
      </w:r>
      <w:r w:rsidRPr="009E0BCD">
        <w:rPr>
          <w:spacing w:val="-9"/>
        </w:rPr>
        <w:t xml:space="preserve"> </w:t>
      </w:r>
      <w:r>
        <w:t>attempt</w:t>
      </w:r>
      <w:r w:rsidRPr="009E0BCD">
        <w:rPr>
          <w:spacing w:val="-7"/>
        </w:rPr>
        <w:t xml:space="preserve"> </w:t>
      </w:r>
      <w:r>
        <w:t>to</w:t>
      </w:r>
      <w:r w:rsidRPr="009E0BCD">
        <w:rPr>
          <w:spacing w:val="-8"/>
        </w:rPr>
        <w:t xml:space="preserve"> </w:t>
      </w:r>
      <w:r>
        <w:t>communicate</w:t>
      </w:r>
      <w:r w:rsidRPr="009E0BCD">
        <w:rPr>
          <w:spacing w:val="-7"/>
        </w:rPr>
        <w:t xml:space="preserve"> </w:t>
      </w:r>
      <w:r>
        <w:t>with</w:t>
      </w:r>
      <w:r w:rsidRPr="009E0BCD">
        <w:rPr>
          <w:spacing w:val="-9"/>
        </w:rPr>
        <w:t xml:space="preserve"> </w:t>
      </w:r>
      <w:r>
        <w:t>community-based</w:t>
      </w:r>
      <w:r w:rsidRPr="009E0BCD">
        <w:rPr>
          <w:spacing w:val="-8"/>
        </w:rPr>
        <w:t xml:space="preserve"> </w:t>
      </w:r>
      <w:r>
        <w:t>or</w:t>
      </w:r>
      <w:r w:rsidRPr="009E0BCD">
        <w:rPr>
          <w:spacing w:val="-11"/>
        </w:rPr>
        <w:t xml:space="preserve"> </w:t>
      </w:r>
      <w:r>
        <w:t>victim</w:t>
      </w:r>
      <w:r w:rsidRPr="009E0BCD">
        <w:rPr>
          <w:spacing w:val="-7"/>
        </w:rPr>
        <w:t xml:space="preserve"> </w:t>
      </w:r>
      <w:r>
        <w:t>advocates</w:t>
      </w:r>
      <w:r w:rsidRPr="009E0BCD">
        <w:rPr>
          <w:spacing w:val="-9"/>
        </w:rPr>
        <w:t xml:space="preserve"> </w:t>
      </w:r>
      <w:r>
        <w:t>who</w:t>
      </w:r>
      <w:r w:rsidRPr="009E0BCD">
        <w:rPr>
          <w:spacing w:val="-7"/>
        </w:rPr>
        <w:t xml:space="preserve"> </w:t>
      </w:r>
      <w:r>
        <w:t>may</w:t>
      </w:r>
      <w:r w:rsidRPr="009E0BCD">
        <w:rPr>
          <w:spacing w:val="-8"/>
        </w:rPr>
        <w:t xml:space="preserve"> </w:t>
      </w:r>
      <w:r>
        <w:t>have</w:t>
      </w:r>
      <w:r w:rsidRPr="009E0BCD">
        <w:rPr>
          <w:spacing w:val="-7"/>
        </w:rPr>
        <w:t xml:space="preserve"> </w:t>
      </w:r>
      <w:r>
        <w:t>insight</w:t>
      </w:r>
      <w:r w:rsidRPr="009E0BCD">
        <w:rPr>
          <w:spacing w:val="-8"/>
        </w:rPr>
        <w:t xml:space="preserve"> </w:t>
      </w:r>
      <w:r>
        <w:t>into</w:t>
      </w:r>
      <w:r w:rsidRPr="009E0BCD">
        <w:rPr>
          <w:spacing w:val="-6"/>
        </w:rPr>
        <w:t xml:space="preserve"> </w:t>
      </w:r>
      <w:r>
        <w:t>relevant conditions in the</w:t>
      </w:r>
      <w:r w:rsidRPr="009E0BCD">
        <w:rPr>
          <w:spacing w:val="-7"/>
        </w:rPr>
        <w:t xml:space="preserve"> </w:t>
      </w:r>
      <w:r>
        <w:t>facility</w:t>
      </w:r>
      <w:r w:rsidR="009C201F">
        <w:t>.</w:t>
      </w:r>
    </w:p>
    <w:p w14:paraId="45C0FDA4" w14:textId="69772D40" w:rsidR="009E0BCD" w:rsidRDefault="00182AB3" w:rsidP="009E0BCD">
      <w:pPr>
        <w:pStyle w:val="ListParagraph"/>
        <w:numPr>
          <w:ilvl w:val="1"/>
          <w:numId w:val="81"/>
        </w:numPr>
        <w:tabs>
          <w:tab w:val="left" w:pos="390"/>
        </w:tabs>
        <w:spacing w:before="39"/>
      </w:pPr>
      <w:r>
        <w:t>An audit shall be conducted</w:t>
      </w:r>
      <w:r w:rsidRPr="009E0BCD">
        <w:rPr>
          <w:spacing w:val="-4"/>
        </w:rPr>
        <w:t xml:space="preserve"> </w:t>
      </w:r>
      <w:r>
        <w:t>by:</w:t>
      </w:r>
    </w:p>
    <w:p w14:paraId="69A72ACA" w14:textId="77777777" w:rsidR="00EE0574" w:rsidRDefault="00182AB3" w:rsidP="00EE0574">
      <w:pPr>
        <w:pStyle w:val="ListParagraph"/>
        <w:numPr>
          <w:ilvl w:val="2"/>
          <w:numId w:val="81"/>
        </w:numPr>
        <w:tabs>
          <w:tab w:val="left" w:pos="390"/>
        </w:tabs>
        <w:spacing w:before="39"/>
      </w:pPr>
      <w:r>
        <w:t>A</w:t>
      </w:r>
      <w:r w:rsidRPr="009E0BCD">
        <w:rPr>
          <w:spacing w:val="-9"/>
        </w:rPr>
        <w:t xml:space="preserve"> </w:t>
      </w:r>
      <w:r>
        <w:t>member</w:t>
      </w:r>
      <w:r w:rsidRPr="009E0BCD">
        <w:rPr>
          <w:spacing w:val="-4"/>
        </w:rPr>
        <w:t xml:space="preserve"> </w:t>
      </w:r>
      <w:r>
        <w:t>of</w:t>
      </w:r>
      <w:r w:rsidRPr="009E0BCD">
        <w:rPr>
          <w:spacing w:val="-5"/>
        </w:rPr>
        <w:t xml:space="preserve"> </w:t>
      </w:r>
      <w:r>
        <w:t>a</w:t>
      </w:r>
      <w:r w:rsidRPr="009E0BCD">
        <w:rPr>
          <w:spacing w:val="-6"/>
        </w:rPr>
        <w:t xml:space="preserve"> </w:t>
      </w:r>
      <w:r>
        <w:t>correctional</w:t>
      </w:r>
      <w:r w:rsidRPr="009E0BCD">
        <w:rPr>
          <w:spacing w:val="-5"/>
        </w:rPr>
        <w:t xml:space="preserve"> </w:t>
      </w:r>
      <w:r>
        <w:t>monitoring</w:t>
      </w:r>
      <w:r w:rsidRPr="009E0BCD">
        <w:rPr>
          <w:spacing w:val="-3"/>
        </w:rPr>
        <w:t xml:space="preserve"> </w:t>
      </w:r>
      <w:r>
        <w:t>body</w:t>
      </w:r>
      <w:r w:rsidRPr="009E0BCD">
        <w:rPr>
          <w:spacing w:val="-5"/>
        </w:rPr>
        <w:t xml:space="preserve"> </w:t>
      </w:r>
      <w:r>
        <w:t>that</w:t>
      </w:r>
      <w:r w:rsidRPr="009E0BCD">
        <w:rPr>
          <w:spacing w:val="-5"/>
        </w:rPr>
        <w:t xml:space="preserve"> </w:t>
      </w:r>
      <w:r>
        <w:t>is</w:t>
      </w:r>
      <w:r w:rsidRPr="009E0BCD">
        <w:rPr>
          <w:spacing w:val="-2"/>
        </w:rPr>
        <w:t xml:space="preserve"> </w:t>
      </w:r>
      <w:r>
        <w:t>not</w:t>
      </w:r>
      <w:r w:rsidRPr="009E0BCD">
        <w:rPr>
          <w:spacing w:val="-5"/>
        </w:rPr>
        <w:t xml:space="preserve"> </w:t>
      </w:r>
      <w:r>
        <w:t>part</w:t>
      </w:r>
      <w:r w:rsidRPr="009E0BCD">
        <w:rPr>
          <w:spacing w:val="-5"/>
        </w:rPr>
        <w:t xml:space="preserve"> </w:t>
      </w:r>
      <w:r>
        <w:t>of,</w:t>
      </w:r>
      <w:r w:rsidRPr="009E0BCD">
        <w:rPr>
          <w:spacing w:val="-7"/>
        </w:rPr>
        <w:t xml:space="preserve"> </w:t>
      </w:r>
      <w:r>
        <w:t>or</w:t>
      </w:r>
      <w:r w:rsidRPr="009E0BCD">
        <w:rPr>
          <w:spacing w:val="-3"/>
        </w:rPr>
        <w:t xml:space="preserve"> </w:t>
      </w:r>
      <w:r>
        <w:t>under</w:t>
      </w:r>
      <w:r w:rsidRPr="009E0BCD">
        <w:rPr>
          <w:spacing w:val="-4"/>
        </w:rPr>
        <w:t xml:space="preserve"> </w:t>
      </w:r>
      <w:r>
        <w:t>the</w:t>
      </w:r>
      <w:r w:rsidRPr="009E0BCD">
        <w:rPr>
          <w:spacing w:val="-7"/>
        </w:rPr>
        <w:t xml:space="preserve"> </w:t>
      </w:r>
      <w:r>
        <w:t>authority</w:t>
      </w:r>
      <w:r w:rsidRPr="009E0BCD">
        <w:rPr>
          <w:spacing w:val="-5"/>
        </w:rPr>
        <w:t xml:space="preserve"> </w:t>
      </w:r>
      <w:r>
        <w:t>of,</w:t>
      </w:r>
      <w:r w:rsidRPr="009E0BCD">
        <w:rPr>
          <w:spacing w:val="-5"/>
        </w:rPr>
        <w:t xml:space="preserve"> </w:t>
      </w:r>
      <w:r>
        <w:t>the</w:t>
      </w:r>
      <w:r w:rsidRPr="009E0BCD">
        <w:rPr>
          <w:spacing w:val="-2"/>
        </w:rPr>
        <w:t xml:space="preserve"> </w:t>
      </w:r>
      <w:r>
        <w:t>agency</w:t>
      </w:r>
      <w:r w:rsidRPr="009E0BCD">
        <w:rPr>
          <w:spacing w:val="-5"/>
        </w:rPr>
        <w:t xml:space="preserve"> </w:t>
      </w:r>
      <w:r>
        <w:t>(but</w:t>
      </w:r>
      <w:r w:rsidRPr="009E0BCD">
        <w:rPr>
          <w:spacing w:val="-2"/>
        </w:rPr>
        <w:t xml:space="preserve"> </w:t>
      </w:r>
      <w:r>
        <w:t>may</w:t>
      </w:r>
      <w:r w:rsidRPr="009E0BCD">
        <w:rPr>
          <w:spacing w:val="-2"/>
        </w:rPr>
        <w:t xml:space="preserve"> </w:t>
      </w:r>
      <w:r>
        <w:t>be</w:t>
      </w:r>
      <w:r w:rsidRPr="009E0BCD">
        <w:rPr>
          <w:spacing w:val="-3"/>
        </w:rPr>
        <w:t xml:space="preserve"> </w:t>
      </w:r>
      <w:r>
        <w:t>part of, or authorized by, the relevant State or local</w:t>
      </w:r>
      <w:r w:rsidRPr="009E0BCD">
        <w:rPr>
          <w:spacing w:val="-10"/>
        </w:rPr>
        <w:t xml:space="preserve"> </w:t>
      </w:r>
      <w:r>
        <w:t>government);</w:t>
      </w:r>
    </w:p>
    <w:p w14:paraId="25E533D8" w14:textId="39BD55B6" w:rsidR="009C201F" w:rsidRDefault="00182AB3" w:rsidP="009C201F">
      <w:pPr>
        <w:pStyle w:val="ListParagraph"/>
        <w:numPr>
          <w:ilvl w:val="2"/>
          <w:numId w:val="81"/>
        </w:numPr>
        <w:tabs>
          <w:tab w:val="left" w:pos="390"/>
        </w:tabs>
        <w:spacing w:before="39"/>
      </w:pPr>
      <w:r>
        <w:t>A</w:t>
      </w:r>
      <w:r w:rsidRPr="00EE0574">
        <w:rPr>
          <w:spacing w:val="-6"/>
        </w:rPr>
        <w:t xml:space="preserve"> </w:t>
      </w:r>
      <w:r>
        <w:t>member</w:t>
      </w:r>
      <w:r w:rsidRPr="00EE0574">
        <w:rPr>
          <w:spacing w:val="-6"/>
        </w:rPr>
        <w:t xml:space="preserve"> </w:t>
      </w:r>
      <w:r>
        <w:t>of</w:t>
      </w:r>
      <w:r w:rsidRPr="00EE0574">
        <w:rPr>
          <w:spacing w:val="-3"/>
        </w:rPr>
        <w:t xml:space="preserve"> </w:t>
      </w:r>
      <w:r>
        <w:t>an</w:t>
      </w:r>
      <w:r w:rsidRPr="00EE0574">
        <w:rPr>
          <w:spacing w:val="-7"/>
        </w:rPr>
        <w:t xml:space="preserve"> </w:t>
      </w:r>
      <w:r>
        <w:t>auditing</w:t>
      </w:r>
      <w:r w:rsidRPr="00EE0574">
        <w:rPr>
          <w:spacing w:val="-4"/>
        </w:rPr>
        <w:t xml:space="preserve"> </w:t>
      </w:r>
      <w:r>
        <w:t>entity</w:t>
      </w:r>
      <w:r w:rsidRPr="00EE0574">
        <w:rPr>
          <w:spacing w:val="-3"/>
        </w:rPr>
        <w:t xml:space="preserve"> </w:t>
      </w:r>
      <w:r>
        <w:t>such</w:t>
      </w:r>
      <w:r w:rsidRPr="00EE0574">
        <w:rPr>
          <w:spacing w:val="-4"/>
        </w:rPr>
        <w:t xml:space="preserve"> </w:t>
      </w:r>
      <w:r>
        <w:t>as</w:t>
      </w:r>
      <w:r w:rsidRPr="00EE0574">
        <w:rPr>
          <w:spacing w:val="-3"/>
        </w:rPr>
        <w:t xml:space="preserve"> </w:t>
      </w:r>
      <w:r>
        <w:t>an</w:t>
      </w:r>
      <w:r w:rsidRPr="00EE0574">
        <w:rPr>
          <w:spacing w:val="-4"/>
        </w:rPr>
        <w:t xml:space="preserve"> </w:t>
      </w:r>
      <w:r>
        <w:t>inspector</w:t>
      </w:r>
      <w:r w:rsidRPr="00EE0574">
        <w:rPr>
          <w:spacing w:val="-3"/>
        </w:rPr>
        <w:t xml:space="preserve"> </w:t>
      </w:r>
      <w:r>
        <w:t>general’s</w:t>
      </w:r>
      <w:r w:rsidRPr="00EE0574">
        <w:rPr>
          <w:spacing w:val="-6"/>
        </w:rPr>
        <w:t xml:space="preserve"> </w:t>
      </w:r>
      <w:r>
        <w:t>or</w:t>
      </w:r>
      <w:r w:rsidRPr="00EE0574">
        <w:rPr>
          <w:spacing w:val="-4"/>
        </w:rPr>
        <w:t xml:space="preserve"> </w:t>
      </w:r>
      <w:r>
        <w:t>ombudsperson’s</w:t>
      </w:r>
      <w:r w:rsidRPr="00EE0574">
        <w:rPr>
          <w:spacing w:val="-3"/>
        </w:rPr>
        <w:t xml:space="preserve"> </w:t>
      </w:r>
      <w:r>
        <w:t>office</w:t>
      </w:r>
      <w:r w:rsidRPr="00EE0574">
        <w:rPr>
          <w:spacing w:val="-3"/>
        </w:rPr>
        <w:t xml:space="preserve"> </w:t>
      </w:r>
      <w:r>
        <w:t>that</w:t>
      </w:r>
      <w:r w:rsidRPr="00EE0574">
        <w:rPr>
          <w:spacing w:val="-3"/>
        </w:rPr>
        <w:t xml:space="preserve"> </w:t>
      </w:r>
      <w:r>
        <w:t>is</w:t>
      </w:r>
      <w:r w:rsidRPr="00EE0574">
        <w:rPr>
          <w:spacing w:val="-6"/>
        </w:rPr>
        <w:t xml:space="preserve"> </w:t>
      </w:r>
      <w:r>
        <w:t>external</w:t>
      </w:r>
      <w:r w:rsidRPr="00EE0574">
        <w:rPr>
          <w:spacing w:val="-6"/>
        </w:rPr>
        <w:t xml:space="preserve"> </w:t>
      </w:r>
      <w:r>
        <w:t>to</w:t>
      </w:r>
      <w:r w:rsidRPr="00EE0574">
        <w:rPr>
          <w:spacing w:val="-4"/>
        </w:rPr>
        <w:t xml:space="preserve"> </w:t>
      </w:r>
      <w:r>
        <w:t>the</w:t>
      </w:r>
      <w:r w:rsidRPr="00EE0574">
        <w:rPr>
          <w:spacing w:val="-3"/>
        </w:rPr>
        <w:t xml:space="preserve"> </w:t>
      </w:r>
      <w:r>
        <w:t>agency;</w:t>
      </w:r>
      <w:r w:rsidR="00EE0574">
        <w:t xml:space="preserve"> </w:t>
      </w:r>
      <w:r w:rsidR="0087636C">
        <w:t>or</w:t>
      </w:r>
    </w:p>
    <w:p w14:paraId="7325D8D7" w14:textId="77777777" w:rsidR="0087636C" w:rsidRDefault="00182AB3" w:rsidP="0087636C">
      <w:pPr>
        <w:pStyle w:val="ListParagraph"/>
        <w:numPr>
          <w:ilvl w:val="2"/>
          <w:numId w:val="81"/>
        </w:numPr>
        <w:tabs>
          <w:tab w:val="left" w:pos="390"/>
        </w:tabs>
        <w:spacing w:before="39"/>
      </w:pPr>
      <w:r>
        <w:t>Other outside individuals with relevant</w:t>
      </w:r>
      <w:r w:rsidRPr="009C201F">
        <w:rPr>
          <w:spacing w:val="-7"/>
        </w:rPr>
        <w:t xml:space="preserve"> </w:t>
      </w:r>
      <w:r>
        <w:t>experience.</w:t>
      </w:r>
    </w:p>
    <w:p w14:paraId="5FE2AE0F" w14:textId="77777777" w:rsidR="009406BA" w:rsidRDefault="00182AB3" w:rsidP="009406BA">
      <w:pPr>
        <w:pStyle w:val="ListParagraph"/>
        <w:numPr>
          <w:ilvl w:val="1"/>
          <w:numId w:val="81"/>
        </w:numPr>
        <w:tabs>
          <w:tab w:val="left" w:pos="390"/>
        </w:tabs>
        <w:spacing w:before="39"/>
      </w:pPr>
      <w:r>
        <w:t>All auditors shall be certified by the Department of Justice. The Department of Justice shall develop and issue procedures regarding the certification process, which shall include training</w:t>
      </w:r>
      <w:r w:rsidRPr="0087636C">
        <w:rPr>
          <w:spacing w:val="-10"/>
        </w:rPr>
        <w:t xml:space="preserve"> </w:t>
      </w:r>
      <w:r>
        <w:t>requirements.</w:t>
      </w:r>
    </w:p>
    <w:p w14:paraId="2C42EA98" w14:textId="77777777" w:rsidR="009406BA" w:rsidRDefault="00182AB3" w:rsidP="009406BA">
      <w:pPr>
        <w:pStyle w:val="ListParagraph"/>
        <w:numPr>
          <w:ilvl w:val="1"/>
          <w:numId w:val="81"/>
        </w:numPr>
        <w:tabs>
          <w:tab w:val="left" w:pos="390"/>
        </w:tabs>
        <w:spacing w:before="39"/>
      </w:pPr>
      <w:r>
        <w:t>No audit may be conducted by an auditor who has received financial compensation from the agency being audited (except</w:t>
      </w:r>
      <w:r w:rsidRPr="009406BA">
        <w:rPr>
          <w:spacing w:val="-9"/>
        </w:rPr>
        <w:t xml:space="preserve"> </w:t>
      </w:r>
      <w:r>
        <w:t>for</w:t>
      </w:r>
      <w:r w:rsidRPr="009406BA">
        <w:rPr>
          <w:spacing w:val="-8"/>
        </w:rPr>
        <w:t xml:space="preserve"> </w:t>
      </w:r>
      <w:r>
        <w:t>compensation</w:t>
      </w:r>
      <w:r w:rsidRPr="009406BA">
        <w:rPr>
          <w:spacing w:val="-9"/>
        </w:rPr>
        <w:t xml:space="preserve"> </w:t>
      </w:r>
      <w:r>
        <w:t>received</w:t>
      </w:r>
      <w:r w:rsidRPr="009406BA">
        <w:rPr>
          <w:spacing w:val="-9"/>
        </w:rPr>
        <w:t xml:space="preserve"> </w:t>
      </w:r>
      <w:r>
        <w:t>for</w:t>
      </w:r>
      <w:r w:rsidRPr="009406BA">
        <w:rPr>
          <w:spacing w:val="-10"/>
        </w:rPr>
        <w:t xml:space="preserve"> </w:t>
      </w:r>
      <w:r>
        <w:t>conducting</w:t>
      </w:r>
      <w:r w:rsidRPr="009406BA">
        <w:rPr>
          <w:spacing w:val="-9"/>
        </w:rPr>
        <w:t xml:space="preserve"> </w:t>
      </w:r>
      <w:r>
        <w:t>prior</w:t>
      </w:r>
      <w:r w:rsidRPr="009406BA">
        <w:rPr>
          <w:spacing w:val="-8"/>
        </w:rPr>
        <w:t xml:space="preserve"> </w:t>
      </w:r>
      <w:r>
        <w:t>PREA</w:t>
      </w:r>
      <w:r w:rsidRPr="009406BA">
        <w:rPr>
          <w:spacing w:val="-10"/>
        </w:rPr>
        <w:t xml:space="preserve"> </w:t>
      </w:r>
      <w:r>
        <w:t>audits)</w:t>
      </w:r>
      <w:r w:rsidRPr="009406BA">
        <w:rPr>
          <w:spacing w:val="-10"/>
        </w:rPr>
        <w:t xml:space="preserve"> </w:t>
      </w:r>
      <w:r>
        <w:t>within</w:t>
      </w:r>
      <w:r w:rsidRPr="009406BA">
        <w:rPr>
          <w:spacing w:val="-9"/>
        </w:rPr>
        <w:t xml:space="preserve"> </w:t>
      </w:r>
      <w:r>
        <w:t>the</w:t>
      </w:r>
      <w:r w:rsidRPr="009406BA">
        <w:rPr>
          <w:spacing w:val="-10"/>
        </w:rPr>
        <w:t xml:space="preserve"> </w:t>
      </w:r>
      <w:r>
        <w:t>three</w:t>
      </w:r>
      <w:r w:rsidRPr="009406BA">
        <w:rPr>
          <w:spacing w:val="-10"/>
        </w:rPr>
        <w:t xml:space="preserve"> </w:t>
      </w:r>
      <w:r>
        <w:t>years</w:t>
      </w:r>
      <w:r w:rsidRPr="009406BA">
        <w:rPr>
          <w:spacing w:val="-11"/>
        </w:rPr>
        <w:t xml:space="preserve"> </w:t>
      </w:r>
      <w:r>
        <w:t>prior</w:t>
      </w:r>
      <w:r w:rsidRPr="009406BA">
        <w:rPr>
          <w:spacing w:val="-10"/>
        </w:rPr>
        <w:t xml:space="preserve"> </w:t>
      </w:r>
      <w:r>
        <w:t>to</w:t>
      </w:r>
      <w:r w:rsidRPr="009406BA">
        <w:rPr>
          <w:spacing w:val="-9"/>
        </w:rPr>
        <w:t xml:space="preserve"> </w:t>
      </w:r>
      <w:r>
        <w:t>the</w:t>
      </w:r>
      <w:r w:rsidRPr="009406BA">
        <w:rPr>
          <w:spacing w:val="-8"/>
        </w:rPr>
        <w:t xml:space="preserve"> </w:t>
      </w:r>
      <w:r>
        <w:t>agency’s</w:t>
      </w:r>
      <w:r w:rsidRPr="009406BA">
        <w:rPr>
          <w:spacing w:val="-9"/>
        </w:rPr>
        <w:t xml:space="preserve"> </w:t>
      </w:r>
      <w:r>
        <w:t>retention of the</w:t>
      </w:r>
      <w:r w:rsidRPr="009406BA">
        <w:rPr>
          <w:spacing w:val="-2"/>
        </w:rPr>
        <w:t xml:space="preserve"> </w:t>
      </w:r>
      <w:r>
        <w:t>auditor.</w:t>
      </w:r>
    </w:p>
    <w:p w14:paraId="5C8A03F4" w14:textId="2E92C966" w:rsidR="0042783B" w:rsidRDefault="00182AB3" w:rsidP="006A5FB8">
      <w:pPr>
        <w:pStyle w:val="ListParagraph"/>
        <w:numPr>
          <w:ilvl w:val="1"/>
          <w:numId w:val="81"/>
        </w:numPr>
        <w:tabs>
          <w:tab w:val="left" w:pos="390"/>
        </w:tabs>
        <w:spacing w:before="39"/>
      </w:pPr>
      <w:r>
        <w:t>The</w:t>
      </w:r>
      <w:r w:rsidRPr="009406BA">
        <w:rPr>
          <w:spacing w:val="-15"/>
        </w:rPr>
        <w:t xml:space="preserve"> </w:t>
      </w:r>
      <w:r>
        <w:t>agency</w:t>
      </w:r>
      <w:r w:rsidRPr="009406BA">
        <w:rPr>
          <w:spacing w:val="-13"/>
        </w:rPr>
        <w:t xml:space="preserve"> </w:t>
      </w:r>
      <w:r>
        <w:t>shall</w:t>
      </w:r>
      <w:r w:rsidRPr="009406BA">
        <w:rPr>
          <w:spacing w:val="-14"/>
        </w:rPr>
        <w:t xml:space="preserve"> </w:t>
      </w:r>
      <w:r>
        <w:t>not</w:t>
      </w:r>
      <w:r w:rsidRPr="009406BA">
        <w:rPr>
          <w:spacing w:val="-13"/>
        </w:rPr>
        <w:t xml:space="preserve"> </w:t>
      </w:r>
      <w:r>
        <w:t>employ,</w:t>
      </w:r>
      <w:r w:rsidRPr="009406BA">
        <w:rPr>
          <w:spacing w:val="-14"/>
        </w:rPr>
        <w:t xml:space="preserve"> </w:t>
      </w:r>
      <w:r>
        <w:t>contract</w:t>
      </w:r>
      <w:r w:rsidRPr="009406BA">
        <w:rPr>
          <w:spacing w:val="-13"/>
        </w:rPr>
        <w:t xml:space="preserve"> </w:t>
      </w:r>
      <w:r>
        <w:t>with,</w:t>
      </w:r>
      <w:r w:rsidRPr="009406BA">
        <w:rPr>
          <w:spacing w:val="-14"/>
        </w:rPr>
        <w:t xml:space="preserve"> </w:t>
      </w:r>
      <w:r>
        <w:t>or</w:t>
      </w:r>
      <w:r w:rsidRPr="009406BA">
        <w:rPr>
          <w:spacing w:val="-16"/>
        </w:rPr>
        <w:t xml:space="preserve"> </w:t>
      </w:r>
      <w:r>
        <w:t>otherwise</w:t>
      </w:r>
      <w:r w:rsidRPr="009406BA">
        <w:rPr>
          <w:spacing w:val="-13"/>
        </w:rPr>
        <w:t xml:space="preserve"> </w:t>
      </w:r>
      <w:r>
        <w:t>financially</w:t>
      </w:r>
      <w:r w:rsidRPr="009406BA">
        <w:rPr>
          <w:spacing w:val="-13"/>
        </w:rPr>
        <w:t xml:space="preserve"> </w:t>
      </w:r>
      <w:r>
        <w:t>compensate</w:t>
      </w:r>
      <w:r w:rsidRPr="009406BA">
        <w:rPr>
          <w:spacing w:val="-13"/>
        </w:rPr>
        <w:t xml:space="preserve"> </w:t>
      </w:r>
      <w:r>
        <w:t>the</w:t>
      </w:r>
      <w:r w:rsidRPr="009406BA">
        <w:rPr>
          <w:spacing w:val="-14"/>
        </w:rPr>
        <w:t xml:space="preserve"> </w:t>
      </w:r>
      <w:r>
        <w:t>auditor</w:t>
      </w:r>
      <w:r w:rsidRPr="009406BA">
        <w:rPr>
          <w:spacing w:val="-14"/>
        </w:rPr>
        <w:t xml:space="preserve"> </w:t>
      </w:r>
      <w:r>
        <w:t>for</w:t>
      </w:r>
      <w:r w:rsidRPr="009406BA">
        <w:rPr>
          <w:spacing w:val="-14"/>
        </w:rPr>
        <w:t xml:space="preserve"> </w:t>
      </w:r>
      <w:r>
        <w:t>three</w:t>
      </w:r>
      <w:r w:rsidRPr="009406BA">
        <w:rPr>
          <w:spacing w:val="-13"/>
        </w:rPr>
        <w:t xml:space="preserve"> </w:t>
      </w:r>
      <w:r>
        <w:t>years</w:t>
      </w:r>
      <w:r w:rsidRPr="009406BA">
        <w:rPr>
          <w:spacing w:val="-14"/>
        </w:rPr>
        <w:t xml:space="preserve"> </w:t>
      </w:r>
      <w:r>
        <w:t>subsequent</w:t>
      </w:r>
      <w:r w:rsidR="00994393">
        <w:t xml:space="preserve"> </w:t>
      </w:r>
      <w:r>
        <w:t>to the agency’s retention of the auditor, with the exception of contracting for subsequent PREA audits.</w:t>
      </w:r>
    </w:p>
    <w:p w14:paraId="6F26274C" w14:textId="4813DD8F" w:rsidR="00D95B78" w:rsidRDefault="00182AB3" w:rsidP="00D95B78">
      <w:pPr>
        <w:pStyle w:val="ListParagraph"/>
        <w:numPr>
          <w:ilvl w:val="0"/>
          <w:numId w:val="81"/>
        </w:numPr>
        <w:tabs>
          <w:tab w:val="left" w:pos="390"/>
        </w:tabs>
        <w:spacing w:before="39"/>
        <w:rPr>
          <w:b/>
          <w:bCs/>
        </w:rPr>
      </w:pPr>
      <w:r w:rsidRPr="0042783B">
        <w:rPr>
          <w:b/>
          <w:bCs/>
        </w:rPr>
        <w:t>Audit contents</w:t>
      </w:r>
      <w:r w:rsidRPr="0042783B">
        <w:rPr>
          <w:b/>
          <w:bCs/>
          <w:spacing w:val="-10"/>
        </w:rPr>
        <w:t xml:space="preserve"> </w:t>
      </w:r>
      <w:r w:rsidRPr="0042783B">
        <w:rPr>
          <w:b/>
          <w:bCs/>
        </w:rPr>
        <w:t>and</w:t>
      </w:r>
      <w:r w:rsidRPr="0042783B">
        <w:rPr>
          <w:b/>
          <w:bCs/>
          <w:spacing w:val="-1"/>
        </w:rPr>
        <w:t xml:space="preserve"> </w:t>
      </w:r>
      <w:r w:rsidRPr="0042783B">
        <w:rPr>
          <w:b/>
          <w:bCs/>
        </w:rPr>
        <w:t>findings</w:t>
      </w:r>
    </w:p>
    <w:p w14:paraId="735F5DF9" w14:textId="08E08410" w:rsidR="00D95B78" w:rsidRPr="00D95B78" w:rsidRDefault="00182AB3" w:rsidP="00D95B78">
      <w:pPr>
        <w:pStyle w:val="ListParagraph"/>
        <w:numPr>
          <w:ilvl w:val="1"/>
          <w:numId w:val="81"/>
        </w:numPr>
        <w:tabs>
          <w:tab w:val="left" w:pos="390"/>
        </w:tabs>
        <w:spacing w:before="39"/>
        <w:rPr>
          <w:b/>
          <w:bCs/>
        </w:rPr>
      </w:pPr>
      <w:r>
        <w:t>Each audit shall include a certification by the auditor that no conflict of interest exists with respect to his or her ability to conduct an audit of the agency under</w:t>
      </w:r>
      <w:r w:rsidRPr="00D95B78">
        <w:rPr>
          <w:spacing w:val="-9"/>
        </w:rPr>
        <w:t xml:space="preserve"> </w:t>
      </w:r>
      <w:r>
        <w:t>review.</w:t>
      </w:r>
      <w:r w:rsidR="00D95B78">
        <w:t xml:space="preserve"> </w:t>
      </w:r>
    </w:p>
    <w:p w14:paraId="474D9662" w14:textId="55EF82BB" w:rsidR="00D95B78" w:rsidRPr="00D95B78" w:rsidRDefault="00182AB3" w:rsidP="00D95B78">
      <w:pPr>
        <w:pStyle w:val="ListParagraph"/>
        <w:numPr>
          <w:ilvl w:val="1"/>
          <w:numId w:val="81"/>
        </w:numPr>
        <w:tabs>
          <w:tab w:val="left" w:pos="390"/>
        </w:tabs>
        <w:spacing w:before="39"/>
        <w:rPr>
          <w:b/>
          <w:bCs/>
        </w:rPr>
      </w:pPr>
      <w:r>
        <w:lastRenderedPageBreak/>
        <w:t>Audit reports shall state whether agency-wide policies and procedures comply with relevant PREA</w:t>
      </w:r>
      <w:r w:rsidRPr="00D95B78">
        <w:rPr>
          <w:spacing w:val="-22"/>
        </w:rPr>
        <w:t xml:space="preserve"> </w:t>
      </w:r>
      <w:r>
        <w:t>standards.</w:t>
      </w:r>
    </w:p>
    <w:p w14:paraId="5BB0E907" w14:textId="74969F3C" w:rsidR="008F0756" w:rsidRPr="008F0756" w:rsidRDefault="00182AB3" w:rsidP="008F0756">
      <w:pPr>
        <w:pStyle w:val="ListParagraph"/>
        <w:numPr>
          <w:ilvl w:val="1"/>
          <w:numId w:val="81"/>
        </w:numPr>
        <w:tabs>
          <w:tab w:val="left" w:pos="390"/>
        </w:tabs>
        <w:spacing w:before="39"/>
        <w:rPr>
          <w:b/>
          <w:bCs/>
        </w:rPr>
      </w:pPr>
      <w:r>
        <w:t>For</w:t>
      </w:r>
      <w:r w:rsidRPr="00D95B78">
        <w:rPr>
          <w:spacing w:val="-7"/>
        </w:rPr>
        <w:t xml:space="preserve"> </w:t>
      </w:r>
      <w:r>
        <w:t>each</w:t>
      </w:r>
      <w:r w:rsidRPr="00D95B78">
        <w:rPr>
          <w:spacing w:val="-9"/>
        </w:rPr>
        <w:t xml:space="preserve"> </w:t>
      </w:r>
      <w:r>
        <w:t>PREA</w:t>
      </w:r>
      <w:r w:rsidRPr="00D95B78">
        <w:rPr>
          <w:spacing w:val="-9"/>
        </w:rPr>
        <w:t xml:space="preserve"> </w:t>
      </w:r>
      <w:r>
        <w:t>standard,</w:t>
      </w:r>
      <w:r w:rsidRPr="00D95B78">
        <w:rPr>
          <w:spacing w:val="-8"/>
        </w:rPr>
        <w:t xml:space="preserve"> </w:t>
      </w:r>
      <w:r>
        <w:t>the</w:t>
      </w:r>
      <w:r w:rsidRPr="00D95B78">
        <w:rPr>
          <w:spacing w:val="-6"/>
        </w:rPr>
        <w:t xml:space="preserve"> </w:t>
      </w:r>
      <w:r>
        <w:t>auditor</w:t>
      </w:r>
      <w:r w:rsidRPr="00D95B78">
        <w:rPr>
          <w:spacing w:val="-9"/>
        </w:rPr>
        <w:t xml:space="preserve"> </w:t>
      </w:r>
      <w:r>
        <w:t>shall</w:t>
      </w:r>
      <w:r w:rsidRPr="00D95B78">
        <w:rPr>
          <w:spacing w:val="-6"/>
        </w:rPr>
        <w:t xml:space="preserve"> </w:t>
      </w:r>
      <w:r>
        <w:t>determine</w:t>
      </w:r>
      <w:r w:rsidRPr="00D95B78">
        <w:rPr>
          <w:spacing w:val="-5"/>
        </w:rPr>
        <w:t xml:space="preserve"> </w:t>
      </w:r>
      <w:r>
        <w:t>whether</w:t>
      </w:r>
      <w:r w:rsidRPr="00D95B78">
        <w:rPr>
          <w:spacing w:val="-9"/>
        </w:rPr>
        <w:t xml:space="preserve"> </w:t>
      </w:r>
      <w:r>
        <w:t>the</w:t>
      </w:r>
      <w:r w:rsidRPr="00D95B78">
        <w:rPr>
          <w:spacing w:val="-8"/>
        </w:rPr>
        <w:t xml:space="preserve"> </w:t>
      </w:r>
      <w:r>
        <w:t>audited</w:t>
      </w:r>
      <w:r w:rsidRPr="00D95B78">
        <w:rPr>
          <w:spacing w:val="-6"/>
        </w:rPr>
        <w:t xml:space="preserve"> </w:t>
      </w:r>
      <w:r>
        <w:t>facility</w:t>
      </w:r>
      <w:r w:rsidRPr="00D95B78">
        <w:rPr>
          <w:spacing w:val="-6"/>
        </w:rPr>
        <w:t xml:space="preserve"> </w:t>
      </w:r>
      <w:r>
        <w:t>reaches</w:t>
      </w:r>
      <w:r w:rsidRPr="00D95B78">
        <w:rPr>
          <w:spacing w:val="-8"/>
        </w:rPr>
        <w:t xml:space="preserve"> </w:t>
      </w:r>
      <w:r>
        <w:t>one</w:t>
      </w:r>
      <w:r w:rsidRPr="00D95B78">
        <w:rPr>
          <w:spacing w:val="-8"/>
        </w:rPr>
        <w:t xml:space="preserve"> </w:t>
      </w:r>
      <w:r>
        <w:t>of</w:t>
      </w:r>
      <w:r w:rsidRPr="00D95B78">
        <w:rPr>
          <w:spacing w:val="-8"/>
        </w:rPr>
        <w:t xml:space="preserve"> </w:t>
      </w:r>
      <w:r>
        <w:t>the</w:t>
      </w:r>
      <w:r w:rsidRPr="00D95B78">
        <w:rPr>
          <w:spacing w:val="-6"/>
        </w:rPr>
        <w:t xml:space="preserve"> </w:t>
      </w:r>
      <w:r>
        <w:t>following</w:t>
      </w:r>
      <w:r w:rsidRPr="00D95B78">
        <w:rPr>
          <w:spacing w:val="-8"/>
        </w:rPr>
        <w:t xml:space="preserve"> </w:t>
      </w:r>
      <w:r>
        <w:t>findings: Exceeds Standard (substantially exceeds requirement of standard); Meets Standard (substantial compliance; complies in all material ways with the standard for the relevant review period); Does Not Meet Standard (requires corrective action). The audit summary shall indicate, among other things, the number of provisions the facility has achieved at each grade level.</w:t>
      </w:r>
    </w:p>
    <w:p w14:paraId="369EC109" w14:textId="0C822EEE" w:rsidR="008F0756" w:rsidRPr="008F0756" w:rsidRDefault="00182AB3" w:rsidP="008F0756">
      <w:pPr>
        <w:pStyle w:val="ListParagraph"/>
        <w:numPr>
          <w:ilvl w:val="1"/>
          <w:numId w:val="81"/>
        </w:numPr>
        <w:tabs>
          <w:tab w:val="left" w:pos="390"/>
        </w:tabs>
        <w:spacing w:before="39"/>
        <w:rPr>
          <w:b/>
          <w:bCs/>
        </w:rPr>
      </w:pPr>
      <w:r>
        <w:t>Audit</w:t>
      </w:r>
      <w:r w:rsidRPr="008F0756">
        <w:rPr>
          <w:spacing w:val="13"/>
        </w:rPr>
        <w:t xml:space="preserve"> </w:t>
      </w:r>
      <w:r>
        <w:t>reports</w:t>
      </w:r>
      <w:r w:rsidRPr="008F0756">
        <w:rPr>
          <w:spacing w:val="11"/>
        </w:rPr>
        <w:t xml:space="preserve"> </w:t>
      </w:r>
      <w:r>
        <w:t>shall</w:t>
      </w:r>
      <w:r w:rsidRPr="008F0756">
        <w:rPr>
          <w:spacing w:val="11"/>
        </w:rPr>
        <w:t xml:space="preserve"> </w:t>
      </w:r>
      <w:r>
        <w:t>describe</w:t>
      </w:r>
      <w:r w:rsidRPr="008F0756">
        <w:rPr>
          <w:spacing w:val="14"/>
        </w:rPr>
        <w:t xml:space="preserve"> </w:t>
      </w:r>
      <w:r>
        <w:t>the</w:t>
      </w:r>
      <w:r w:rsidRPr="008F0756">
        <w:rPr>
          <w:spacing w:val="11"/>
        </w:rPr>
        <w:t xml:space="preserve"> </w:t>
      </w:r>
      <w:r>
        <w:t>methodology,</w:t>
      </w:r>
      <w:r w:rsidRPr="008F0756">
        <w:rPr>
          <w:spacing w:val="10"/>
        </w:rPr>
        <w:t xml:space="preserve"> </w:t>
      </w:r>
      <w:r>
        <w:t>sampling</w:t>
      </w:r>
      <w:r w:rsidRPr="008F0756">
        <w:rPr>
          <w:spacing w:val="12"/>
        </w:rPr>
        <w:t xml:space="preserve"> </w:t>
      </w:r>
      <w:r>
        <w:t>sizes,</w:t>
      </w:r>
      <w:r w:rsidRPr="008F0756">
        <w:rPr>
          <w:spacing w:val="13"/>
        </w:rPr>
        <w:t xml:space="preserve"> </w:t>
      </w:r>
      <w:r>
        <w:t>and</w:t>
      </w:r>
      <w:r w:rsidRPr="008F0756">
        <w:rPr>
          <w:spacing w:val="12"/>
        </w:rPr>
        <w:t xml:space="preserve"> </w:t>
      </w:r>
      <w:r>
        <w:t>basis</w:t>
      </w:r>
      <w:r w:rsidRPr="008F0756">
        <w:rPr>
          <w:spacing w:val="10"/>
        </w:rPr>
        <w:t xml:space="preserve"> </w:t>
      </w:r>
      <w:r>
        <w:t>for</w:t>
      </w:r>
      <w:r w:rsidRPr="008F0756">
        <w:rPr>
          <w:spacing w:val="12"/>
        </w:rPr>
        <w:t xml:space="preserve"> </w:t>
      </w:r>
      <w:r>
        <w:t>the</w:t>
      </w:r>
      <w:r w:rsidRPr="008F0756">
        <w:rPr>
          <w:spacing w:val="14"/>
        </w:rPr>
        <w:t xml:space="preserve"> </w:t>
      </w:r>
      <w:r>
        <w:t>auditor’s</w:t>
      </w:r>
      <w:r w:rsidRPr="008F0756">
        <w:rPr>
          <w:spacing w:val="13"/>
        </w:rPr>
        <w:t xml:space="preserve"> </w:t>
      </w:r>
      <w:r>
        <w:t>conclusions</w:t>
      </w:r>
      <w:r w:rsidRPr="008F0756">
        <w:rPr>
          <w:spacing w:val="11"/>
        </w:rPr>
        <w:t xml:space="preserve"> </w:t>
      </w:r>
      <w:r>
        <w:t>with</w:t>
      </w:r>
      <w:r w:rsidRPr="008F0756">
        <w:rPr>
          <w:spacing w:val="13"/>
        </w:rPr>
        <w:t xml:space="preserve"> </w:t>
      </w:r>
      <w:r>
        <w:t>regard</w:t>
      </w:r>
      <w:r w:rsidRPr="008F0756">
        <w:rPr>
          <w:spacing w:val="9"/>
        </w:rPr>
        <w:t xml:space="preserve"> </w:t>
      </w:r>
      <w:r>
        <w:t>to</w:t>
      </w:r>
      <w:r w:rsidR="008F0756">
        <w:t xml:space="preserve"> </w:t>
      </w:r>
      <w:r>
        <w:t xml:space="preserve">each standard provision for each audited </w:t>
      </w:r>
      <w:r w:rsidR="002068FC">
        <w:t>facility and</w:t>
      </w:r>
      <w:r>
        <w:t xml:space="preserve"> shall include recommendations for any required corrective action.</w:t>
      </w:r>
    </w:p>
    <w:p w14:paraId="0E6C1FF4" w14:textId="69C82F57" w:rsidR="008F0756" w:rsidRPr="008F0756" w:rsidRDefault="00182AB3" w:rsidP="008F0756">
      <w:pPr>
        <w:pStyle w:val="ListParagraph"/>
        <w:numPr>
          <w:ilvl w:val="1"/>
          <w:numId w:val="81"/>
        </w:numPr>
        <w:tabs>
          <w:tab w:val="left" w:pos="390"/>
        </w:tabs>
        <w:spacing w:before="39"/>
        <w:rPr>
          <w:b/>
          <w:bCs/>
        </w:rPr>
      </w:pPr>
      <w:r>
        <w:t xml:space="preserve">Auditors shall redact any personally identifiable inmate or staff information from their </w:t>
      </w:r>
      <w:r w:rsidR="002068FC">
        <w:t>reports but</w:t>
      </w:r>
      <w:r>
        <w:t xml:space="preserve"> shall provide such information to the agency upon request, and may provide such information to the Department of</w:t>
      </w:r>
      <w:r w:rsidRPr="008F0756">
        <w:rPr>
          <w:spacing w:val="-19"/>
        </w:rPr>
        <w:t xml:space="preserve"> </w:t>
      </w:r>
      <w:r>
        <w:t>Justice.</w:t>
      </w:r>
    </w:p>
    <w:p w14:paraId="1A3024B2" w14:textId="0CDF6E75" w:rsidR="009109F5" w:rsidRPr="008C224C" w:rsidRDefault="00182AB3" w:rsidP="008C224C">
      <w:pPr>
        <w:pStyle w:val="ListParagraph"/>
        <w:numPr>
          <w:ilvl w:val="1"/>
          <w:numId w:val="81"/>
        </w:numPr>
        <w:tabs>
          <w:tab w:val="left" w:pos="390"/>
        </w:tabs>
        <w:spacing w:before="39"/>
        <w:rPr>
          <w:b/>
          <w:bCs/>
        </w:rPr>
      </w:pPr>
      <w:r>
        <w:t>The</w:t>
      </w:r>
      <w:r w:rsidRPr="008F0756">
        <w:rPr>
          <w:spacing w:val="-4"/>
        </w:rPr>
        <w:t xml:space="preserve"> </w:t>
      </w:r>
      <w:r>
        <w:t>agency</w:t>
      </w:r>
      <w:r w:rsidRPr="008F0756">
        <w:rPr>
          <w:spacing w:val="-5"/>
        </w:rPr>
        <w:t xml:space="preserve"> </w:t>
      </w:r>
      <w:r>
        <w:t>shall</w:t>
      </w:r>
      <w:r w:rsidRPr="008F0756">
        <w:rPr>
          <w:spacing w:val="-5"/>
        </w:rPr>
        <w:t xml:space="preserve"> </w:t>
      </w:r>
      <w:r>
        <w:t>ensure</w:t>
      </w:r>
      <w:r w:rsidRPr="008F0756">
        <w:rPr>
          <w:spacing w:val="-8"/>
        </w:rPr>
        <w:t xml:space="preserve"> </w:t>
      </w:r>
      <w:r>
        <w:t>that</w:t>
      </w:r>
      <w:r w:rsidRPr="008F0756">
        <w:rPr>
          <w:spacing w:val="-3"/>
        </w:rPr>
        <w:t xml:space="preserve"> </w:t>
      </w:r>
      <w:r>
        <w:t>the</w:t>
      </w:r>
      <w:r w:rsidRPr="008F0756">
        <w:rPr>
          <w:spacing w:val="-3"/>
        </w:rPr>
        <w:t xml:space="preserve"> </w:t>
      </w:r>
      <w:r>
        <w:t>auditor’s</w:t>
      </w:r>
      <w:r w:rsidRPr="008F0756">
        <w:rPr>
          <w:spacing w:val="-6"/>
        </w:rPr>
        <w:t xml:space="preserve"> </w:t>
      </w:r>
      <w:r>
        <w:t>final</w:t>
      </w:r>
      <w:r w:rsidRPr="008F0756">
        <w:rPr>
          <w:spacing w:val="-6"/>
        </w:rPr>
        <w:t xml:space="preserve"> </w:t>
      </w:r>
      <w:r>
        <w:t>report</w:t>
      </w:r>
      <w:r w:rsidRPr="008F0756">
        <w:rPr>
          <w:spacing w:val="-3"/>
        </w:rPr>
        <w:t xml:space="preserve"> </w:t>
      </w:r>
      <w:r>
        <w:t>is</w:t>
      </w:r>
      <w:r w:rsidRPr="008F0756">
        <w:rPr>
          <w:spacing w:val="-6"/>
        </w:rPr>
        <w:t xml:space="preserve"> </w:t>
      </w:r>
      <w:r>
        <w:t>published</w:t>
      </w:r>
      <w:r w:rsidRPr="008F0756">
        <w:rPr>
          <w:spacing w:val="-6"/>
        </w:rPr>
        <w:t xml:space="preserve"> </w:t>
      </w:r>
      <w:r>
        <w:t>on</w:t>
      </w:r>
      <w:r w:rsidRPr="008F0756">
        <w:rPr>
          <w:spacing w:val="-4"/>
        </w:rPr>
        <w:t xml:space="preserve"> </w:t>
      </w:r>
      <w:r>
        <w:t>the</w:t>
      </w:r>
      <w:r w:rsidRPr="008F0756">
        <w:rPr>
          <w:spacing w:val="-3"/>
        </w:rPr>
        <w:t xml:space="preserve"> </w:t>
      </w:r>
      <w:r>
        <w:t>agency’s</w:t>
      </w:r>
      <w:r w:rsidRPr="008F0756">
        <w:rPr>
          <w:spacing w:val="-5"/>
        </w:rPr>
        <w:t xml:space="preserve"> </w:t>
      </w:r>
      <w:r>
        <w:t>website</w:t>
      </w:r>
      <w:r w:rsidRPr="008F0756">
        <w:rPr>
          <w:spacing w:val="-5"/>
        </w:rPr>
        <w:t xml:space="preserve"> </w:t>
      </w:r>
      <w:r>
        <w:t>if</w:t>
      </w:r>
      <w:r w:rsidRPr="008F0756">
        <w:rPr>
          <w:spacing w:val="-4"/>
        </w:rPr>
        <w:t xml:space="preserve"> </w:t>
      </w:r>
      <w:r>
        <w:t>it</w:t>
      </w:r>
      <w:r w:rsidRPr="008F0756">
        <w:rPr>
          <w:spacing w:val="-6"/>
        </w:rPr>
        <w:t xml:space="preserve"> </w:t>
      </w:r>
      <w:r>
        <w:t>has</w:t>
      </w:r>
      <w:r w:rsidRPr="008F0756">
        <w:rPr>
          <w:spacing w:val="-6"/>
        </w:rPr>
        <w:t xml:space="preserve"> </w:t>
      </w:r>
      <w:r>
        <w:t>one,</w:t>
      </w:r>
      <w:r w:rsidRPr="008F0756">
        <w:rPr>
          <w:spacing w:val="-5"/>
        </w:rPr>
        <w:t xml:space="preserve"> </w:t>
      </w:r>
      <w:r>
        <w:t>or</w:t>
      </w:r>
      <w:r w:rsidRPr="008F0756">
        <w:rPr>
          <w:spacing w:val="-6"/>
        </w:rPr>
        <w:t xml:space="preserve"> </w:t>
      </w:r>
      <w:r>
        <w:t>is</w:t>
      </w:r>
      <w:r w:rsidRPr="008F0756">
        <w:rPr>
          <w:spacing w:val="-3"/>
        </w:rPr>
        <w:t xml:space="preserve"> </w:t>
      </w:r>
      <w:r>
        <w:t>otherwise</w:t>
      </w:r>
      <w:r w:rsidR="008F0756">
        <w:t xml:space="preserve"> </w:t>
      </w:r>
      <w:r>
        <w:t>made readily available to the public.</w:t>
      </w:r>
    </w:p>
    <w:p w14:paraId="4B99D7A0" w14:textId="77777777" w:rsidR="00535661" w:rsidRDefault="00182AB3" w:rsidP="00535661">
      <w:pPr>
        <w:pStyle w:val="ListParagraph"/>
        <w:numPr>
          <w:ilvl w:val="0"/>
          <w:numId w:val="81"/>
        </w:numPr>
        <w:tabs>
          <w:tab w:val="left" w:pos="390"/>
        </w:tabs>
        <w:spacing w:before="39"/>
        <w:rPr>
          <w:b/>
          <w:bCs/>
        </w:rPr>
      </w:pPr>
      <w:r w:rsidRPr="009109F5">
        <w:rPr>
          <w:b/>
          <w:bCs/>
        </w:rPr>
        <w:t>Audit corrective action plan</w:t>
      </w:r>
    </w:p>
    <w:p w14:paraId="67BA2641" w14:textId="77777777" w:rsidR="00535661" w:rsidRPr="00535661" w:rsidRDefault="00182AB3" w:rsidP="00535661">
      <w:pPr>
        <w:pStyle w:val="ListParagraph"/>
        <w:numPr>
          <w:ilvl w:val="1"/>
          <w:numId w:val="81"/>
        </w:numPr>
        <w:tabs>
          <w:tab w:val="left" w:pos="390"/>
        </w:tabs>
        <w:spacing w:before="39"/>
        <w:rPr>
          <w:b/>
          <w:bCs/>
        </w:rPr>
      </w:pPr>
      <w:r>
        <w:t>A finding of “Does Not Meet Standard” with one or more standards shall trigger a 180-day corrective action</w:t>
      </w:r>
      <w:r w:rsidRPr="00535661">
        <w:rPr>
          <w:spacing w:val="-35"/>
        </w:rPr>
        <w:t xml:space="preserve"> </w:t>
      </w:r>
      <w:r>
        <w:t>period.</w:t>
      </w:r>
      <w:r w:rsidR="002E0ECA">
        <w:t xml:space="preserve"> </w:t>
      </w:r>
    </w:p>
    <w:p w14:paraId="2E68ABCB" w14:textId="77777777" w:rsidR="00535661" w:rsidRPr="00535661" w:rsidRDefault="00182AB3" w:rsidP="00535661">
      <w:pPr>
        <w:pStyle w:val="ListParagraph"/>
        <w:numPr>
          <w:ilvl w:val="1"/>
          <w:numId w:val="81"/>
        </w:numPr>
        <w:tabs>
          <w:tab w:val="left" w:pos="390"/>
        </w:tabs>
        <w:spacing w:before="39"/>
        <w:rPr>
          <w:b/>
          <w:bCs/>
        </w:rPr>
      </w:pPr>
      <w:r>
        <w:t>The auditor and the agency shall jointly develop a corrective action plan to achieve</w:t>
      </w:r>
      <w:r w:rsidRPr="00535661">
        <w:rPr>
          <w:spacing w:val="-19"/>
        </w:rPr>
        <w:t xml:space="preserve"> </w:t>
      </w:r>
      <w:r>
        <w:t>compliance.</w:t>
      </w:r>
    </w:p>
    <w:p w14:paraId="4CAB499C" w14:textId="77777777" w:rsidR="00DA29D3" w:rsidRPr="00DA29D3" w:rsidRDefault="00182AB3" w:rsidP="00DA29D3">
      <w:pPr>
        <w:pStyle w:val="ListParagraph"/>
        <w:numPr>
          <w:ilvl w:val="1"/>
          <w:numId w:val="81"/>
        </w:numPr>
        <w:tabs>
          <w:tab w:val="left" w:pos="390"/>
        </w:tabs>
        <w:spacing w:before="39"/>
        <w:rPr>
          <w:b/>
          <w:bCs/>
        </w:rPr>
      </w:pPr>
      <w:r>
        <w:t>The auditor shall take necessary and appropriate steps to verify implementation of the corrective action plan, such as reviewing updated policies and procedures or re-inspecting portions of a</w:t>
      </w:r>
      <w:r w:rsidRPr="00535661">
        <w:rPr>
          <w:spacing w:val="-17"/>
        </w:rPr>
        <w:t xml:space="preserve"> </w:t>
      </w:r>
      <w:r>
        <w:t>facility.</w:t>
      </w:r>
    </w:p>
    <w:p w14:paraId="1B2C594F" w14:textId="64516C1A" w:rsidR="007C5ADC" w:rsidRPr="00DD2E82" w:rsidRDefault="00182AB3" w:rsidP="00DD2E82">
      <w:pPr>
        <w:pStyle w:val="ListParagraph"/>
        <w:numPr>
          <w:ilvl w:val="1"/>
          <w:numId w:val="81"/>
        </w:numPr>
        <w:tabs>
          <w:tab w:val="left" w:pos="390"/>
        </w:tabs>
        <w:spacing w:before="39"/>
        <w:rPr>
          <w:b/>
          <w:bCs/>
        </w:rPr>
      </w:pPr>
      <w:r>
        <w:t>After</w:t>
      </w:r>
      <w:r w:rsidRPr="00DA29D3">
        <w:rPr>
          <w:spacing w:val="-3"/>
        </w:rPr>
        <w:t xml:space="preserve"> </w:t>
      </w:r>
      <w:r>
        <w:t>the</w:t>
      </w:r>
      <w:r w:rsidRPr="00DA29D3">
        <w:rPr>
          <w:spacing w:val="-3"/>
        </w:rPr>
        <w:t xml:space="preserve"> </w:t>
      </w:r>
      <w:r>
        <w:t>180-day</w:t>
      </w:r>
      <w:r w:rsidRPr="00DA29D3">
        <w:rPr>
          <w:spacing w:val="-1"/>
        </w:rPr>
        <w:t xml:space="preserve"> </w:t>
      </w:r>
      <w:r>
        <w:t>corrective</w:t>
      </w:r>
      <w:r w:rsidRPr="00DA29D3">
        <w:rPr>
          <w:spacing w:val="-3"/>
        </w:rPr>
        <w:t xml:space="preserve"> </w:t>
      </w:r>
      <w:r>
        <w:t>action</w:t>
      </w:r>
      <w:r w:rsidRPr="00DA29D3">
        <w:rPr>
          <w:spacing w:val="-2"/>
        </w:rPr>
        <w:t xml:space="preserve"> </w:t>
      </w:r>
      <w:r>
        <w:t>period</w:t>
      </w:r>
      <w:r w:rsidRPr="00DA29D3">
        <w:rPr>
          <w:spacing w:val="-4"/>
        </w:rPr>
        <w:t xml:space="preserve"> </w:t>
      </w:r>
      <w:r>
        <w:t>ends,</w:t>
      </w:r>
      <w:r w:rsidRPr="00DA29D3">
        <w:rPr>
          <w:spacing w:val="-1"/>
        </w:rPr>
        <w:t xml:space="preserve"> </w:t>
      </w:r>
      <w:r>
        <w:t>the auditor</w:t>
      </w:r>
      <w:r w:rsidRPr="00DA29D3">
        <w:rPr>
          <w:spacing w:val="-4"/>
        </w:rPr>
        <w:t xml:space="preserve"> </w:t>
      </w:r>
      <w:r>
        <w:t>shall issue a</w:t>
      </w:r>
      <w:r w:rsidRPr="00DA29D3">
        <w:rPr>
          <w:spacing w:val="-4"/>
        </w:rPr>
        <w:t xml:space="preserve"> </w:t>
      </w:r>
      <w:r>
        <w:t>final</w:t>
      </w:r>
      <w:r w:rsidRPr="00DA29D3">
        <w:rPr>
          <w:spacing w:val="-4"/>
        </w:rPr>
        <w:t xml:space="preserve"> </w:t>
      </w:r>
      <w:r>
        <w:t>determination</w:t>
      </w:r>
      <w:r w:rsidRPr="00DA29D3">
        <w:rPr>
          <w:spacing w:val="-2"/>
        </w:rPr>
        <w:t xml:space="preserve"> </w:t>
      </w:r>
      <w:r>
        <w:t>as</w:t>
      </w:r>
      <w:r w:rsidRPr="00DA29D3">
        <w:rPr>
          <w:spacing w:val="-3"/>
        </w:rPr>
        <w:t xml:space="preserve"> </w:t>
      </w:r>
      <w:r>
        <w:t>to</w:t>
      </w:r>
      <w:r w:rsidRPr="00DA29D3">
        <w:rPr>
          <w:spacing w:val="-2"/>
        </w:rPr>
        <w:t xml:space="preserve"> </w:t>
      </w:r>
      <w:r>
        <w:t>whether</w:t>
      </w:r>
      <w:r w:rsidRPr="00DA29D3">
        <w:rPr>
          <w:spacing w:val="-1"/>
        </w:rPr>
        <w:t xml:space="preserve"> </w:t>
      </w:r>
      <w:r>
        <w:t>the</w:t>
      </w:r>
      <w:r w:rsidRPr="00DA29D3">
        <w:rPr>
          <w:spacing w:val="-3"/>
        </w:rPr>
        <w:t xml:space="preserve"> </w:t>
      </w:r>
      <w:r>
        <w:t>facility</w:t>
      </w:r>
      <w:r w:rsidR="00B2087D">
        <w:t xml:space="preserve"> </w:t>
      </w:r>
      <w:r w:rsidR="00DA29D3">
        <w:t>h</w:t>
      </w:r>
      <w:r w:rsidR="0091034B">
        <w:t>as achieved compliance with those standards requiring corrective action.</w:t>
      </w:r>
      <w:r w:rsidR="006A5FB8">
        <w:t xml:space="preserve"> </w:t>
      </w:r>
      <w:r w:rsidR="0091034B">
        <w:t>If</w:t>
      </w:r>
      <w:r w:rsidR="0091034B" w:rsidRPr="00DA29D3">
        <w:rPr>
          <w:spacing w:val="-7"/>
        </w:rPr>
        <w:t xml:space="preserve"> </w:t>
      </w:r>
      <w:r w:rsidR="0091034B">
        <w:t>the</w:t>
      </w:r>
      <w:r w:rsidR="0091034B" w:rsidRPr="00DA29D3">
        <w:rPr>
          <w:spacing w:val="-3"/>
        </w:rPr>
        <w:t xml:space="preserve"> </w:t>
      </w:r>
      <w:r w:rsidR="0091034B">
        <w:t>agency</w:t>
      </w:r>
      <w:r w:rsidR="0091034B" w:rsidRPr="00DA29D3">
        <w:rPr>
          <w:spacing w:val="-4"/>
        </w:rPr>
        <w:t xml:space="preserve"> </w:t>
      </w:r>
      <w:r w:rsidR="0091034B">
        <w:t>does</w:t>
      </w:r>
      <w:r w:rsidR="0091034B" w:rsidRPr="00DA29D3">
        <w:rPr>
          <w:spacing w:val="-5"/>
        </w:rPr>
        <w:t xml:space="preserve"> </w:t>
      </w:r>
      <w:r w:rsidR="0091034B">
        <w:t>not</w:t>
      </w:r>
      <w:r w:rsidR="0091034B" w:rsidRPr="00DA29D3">
        <w:rPr>
          <w:spacing w:val="-5"/>
        </w:rPr>
        <w:t xml:space="preserve"> </w:t>
      </w:r>
      <w:r w:rsidR="0091034B">
        <w:t>achieve</w:t>
      </w:r>
      <w:r w:rsidR="0091034B" w:rsidRPr="00DA29D3">
        <w:rPr>
          <w:spacing w:val="-6"/>
        </w:rPr>
        <w:t xml:space="preserve"> </w:t>
      </w:r>
      <w:r w:rsidR="0091034B">
        <w:t>compliance</w:t>
      </w:r>
      <w:r w:rsidR="0091034B" w:rsidRPr="00DA29D3">
        <w:rPr>
          <w:spacing w:val="-3"/>
        </w:rPr>
        <w:t xml:space="preserve"> </w:t>
      </w:r>
      <w:r w:rsidR="0091034B">
        <w:t>with</w:t>
      </w:r>
      <w:r w:rsidR="0091034B" w:rsidRPr="00DA29D3">
        <w:rPr>
          <w:spacing w:val="-4"/>
        </w:rPr>
        <w:t xml:space="preserve"> </w:t>
      </w:r>
      <w:r w:rsidR="0091034B">
        <w:t>each</w:t>
      </w:r>
      <w:r w:rsidR="0091034B" w:rsidRPr="00DA29D3">
        <w:rPr>
          <w:spacing w:val="-5"/>
        </w:rPr>
        <w:t xml:space="preserve"> </w:t>
      </w:r>
      <w:r w:rsidR="0091034B">
        <w:t>standard,</w:t>
      </w:r>
      <w:r w:rsidR="0091034B" w:rsidRPr="00DA29D3">
        <w:rPr>
          <w:spacing w:val="-3"/>
        </w:rPr>
        <w:t xml:space="preserve"> </w:t>
      </w:r>
      <w:r w:rsidR="0091034B">
        <w:t>it</w:t>
      </w:r>
      <w:r w:rsidR="0091034B" w:rsidRPr="00DA29D3">
        <w:rPr>
          <w:spacing w:val="-5"/>
        </w:rPr>
        <w:t xml:space="preserve"> </w:t>
      </w:r>
      <w:r w:rsidR="0091034B">
        <w:t>may</w:t>
      </w:r>
      <w:r w:rsidR="0091034B" w:rsidRPr="00DA29D3">
        <w:rPr>
          <w:spacing w:val="-4"/>
        </w:rPr>
        <w:t xml:space="preserve"> </w:t>
      </w:r>
      <w:r w:rsidR="0091034B">
        <w:t>(at</w:t>
      </w:r>
      <w:r w:rsidR="0091034B" w:rsidRPr="00DA29D3">
        <w:rPr>
          <w:spacing w:val="-3"/>
        </w:rPr>
        <w:t xml:space="preserve"> </w:t>
      </w:r>
      <w:r w:rsidR="0091034B">
        <w:t>its</w:t>
      </w:r>
      <w:r w:rsidR="0091034B" w:rsidRPr="00DA29D3">
        <w:rPr>
          <w:spacing w:val="-5"/>
        </w:rPr>
        <w:t xml:space="preserve"> </w:t>
      </w:r>
      <w:r w:rsidR="0091034B">
        <w:t>discretion</w:t>
      </w:r>
      <w:r w:rsidR="0091034B" w:rsidRPr="00DA29D3">
        <w:rPr>
          <w:spacing w:val="-5"/>
        </w:rPr>
        <w:t xml:space="preserve"> </w:t>
      </w:r>
      <w:r w:rsidR="0091034B">
        <w:t>and</w:t>
      </w:r>
      <w:r w:rsidR="0091034B" w:rsidRPr="00DA29D3">
        <w:rPr>
          <w:spacing w:val="-4"/>
        </w:rPr>
        <w:t xml:space="preserve"> </w:t>
      </w:r>
      <w:r w:rsidR="0091034B">
        <w:t>cost)</w:t>
      </w:r>
      <w:r w:rsidR="0091034B" w:rsidRPr="00DA29D3">
        <w:rPr>
          <w:spacing w:val="-3"/>
        </w:rPr>
        <w:t xml:space="preserve"> </w:t>
      </w:r>
      <w:r w:rsidR="0091034B">
        <w:t>request</w:t>
      </w:r>
      <w:r w:rsidR="0091034B" w:rsidRPr="00DA29D3">
        <w:rPr>
          <w:spacing w:val="-5"/>
        </w:rPr>
        <w:t xml:space="preserve"> </w:t>
      </w:r>
      <w:r w:rsidR="0091034B">
        <w:t>a</w:t>
      </w:r>
      <w:r w:rsidR="0091034B" w:rsidRPr="00DA29D3">
        <w:rPr>
          <w:spacing w:val="-3"/>
        </w:rPr>
        <w:t xml:space="preserve"> </w:t>
      </w:r>
      <w:r w:rsidR="0091034B">
        <w:t>subsequent audit once it believes that is has achieved</w:t>
      </w:r>
      <w:r w:rsidR="0091034B" w:rsidRPr="00DA29D3">
        <w:rPr>
          <w:spacing w:val="-3"/>
        </w:rPr>
        <w:t xml:space="preserve"> </w:t>
      </w:r>
      <w:r w:rsidR="0091034B">
        <w:t>compliance.</w:t>
      </w:r>
    </w:p>
    <w:p w14:paraId="6CBA3D92" w14:textId="1DDA578E" w:rsidR="0091034B" w:rsidRPr="00DD23FA" w:rsidRDefault="0091034B" w:rsidP="00172D8C">
      <w:pPr>
        <w:tabs>
          <w:tab w:val="left" w:pos="410"/>
        </w:tabs>
        <w:ind w:right="123"/>
      </w:pPr>
    </w:p>
    <w:p w14:paraId="5B200CBD" w14:textId="39246F86" w:rsidR="008A5926" w:rsidRPr="00DD23FA" w:rsidRDefault="008A5926" w:rsidP="008A5926">
      <w:pPr>
        <w:pStyle w:val="BodyText"/>
      </w:pPr>
    </w:p>
    <w:p w14:paraId="7796EF27" w14:textId="5A7AE9E9" w:rsidR="00522567" w:rsidRDefault="00DD2E82" w:rsidP="00936A64">
      <w:pPr>
        <w:tabs>
          <w:tab w:val="left" w:pos="338"/>
          <w:tab w:val="left" w:pos="395"/>
        </w:tabs>
        <w:spacing w:before="1"/>
        <w:ind w:right="113"/>
        <w:rPr>
          <w:sz w:val="23"/>
        </w:rPr>
      </w:pPr>
      <w:r>
        <w:rPr>
          <w:noProof/>
        </w:rPr>
        <mc:AlternateContent>
          <mc:Choice Requires="wpg">
            <w:drawing>
              <wp:anchor distT="0" distB="0" distL="114300" distR="114300" simplePos="0" relativeHeight="251660288" behindDoc="0" locked="0" layoutInCell="1" allowOverlap="1" wp14:anchorId="03DD88AD" wp14:editId="00A37FE9">
                <wp:simplePos x="0" y="0"/>
                <wp:positionH relativeFrom="page">
                  <wp:posOffset>613563</wp:posOffset>
                </wp:positionH>
                <wp:positionV relativeFrom="page">
                  <wp:posOffset>8808807</wp:posOffset>
                </wp:positionV>
                <wp:extent cx="6041390" cy="425450"/>
                <wp:effectExtent l="1270" t="3810" r="5715"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425450"/>
                          <a:chOff x="722" y="9747"/>
                          <a:chExt cx="9514" cy="649"/>
                        </a:xfrm>
                      </wpg:grpSpPr>
                      <wps:wsp>
                        <wps:cNvPr id="4" name="Rectangle 3"/>
                        <wps:cNvSpPr>
                          <a:spLocks noChangeArrowheads="1"/>
                        </wps:cNvSpPr>
                        <wps:spPr bwMode="auto">
                          <a:xfrm>
                            <a:off x="722" y="10040"/>
                            <a:ext cx="44" cy="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4"/>
                        <wps:cNvCnPr>
                          <a:cxnSpLocks noChangeShapeType="1"/>
                        </wps:cNvCnPr>
                        <wps:spPr bwMode="auto">
                          <a:xfrm>
                            <a:off x="766" y="10062"/>
                            <a:ext cx="645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5"/>
                        <wps:cNvSpPr>
                          <a:spLocks noChangeArrowheads="1"/>
                        </wps:cNvSpPr>
                        <wps:spPr bwMode="auto">
                          <a:xfrm>
                            <a:off x="7220" y="10040"/>
                            <a:ext cx="44" cy="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6"/>
                        <wps:cNvCnPr>
                          <a:cxnSpLocks noChangeShapeType="1"/>
                        </wps:cNvCnPr>
                        <wps:spPr bwMode="auto">
                          <a:xfrm>
                            <a:off x="7264" y="10062"/>
                            <a:ext cx="2928"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7"/>
                        <wps:cNvSpPr>
                          <a:spLocks noChangeArrowheads="1"/>
                        </wps:cNvSpPr>
                        <wps:spPr bwMode="auto">
                          <a:xfrm>
                            <a:off x="10192" y="10040"/>
                            <a:ext cx="44" cy="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8"/>
                        <wps:cNvCnPr>
                          <a:cxnSpLocks noChangeShapeType="1"/>
                        </wps:cNvCnPr>
                        <wps:spPr bwMode="auto">
                          <a:xfrm>
                            <a:off x="744" y="10086"/>
                            <a:ext cx="0" cy="267"/>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9"/>
                        <wps:cNvSpPr>
                          <a:spLocks noChangeArrowheads="1"/>
                        </wps:cNvSpPr>
                        <wps:spPr bwMode="auto">
                          <a:xfrm>
                            <a:off x="722" y="10352"/>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0"/>
                        <wps:cNvCnPr>
                          <a:cxnSpLocks noChangeShapeType="1"/>
                        </wps:cNvCnPr>
                        <wps:spPr bwMode="auto">
                          <a:xfrm>
                            <a:off x="766" y="10374"/>
                            <a:ext cx="645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7242" y="10086"/>
                            <a:ext cx="0" cy="267"/>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2"/>
                        <wps:cNvSpPr>
                          <a:spLocks noChangeArrowheads="1"/>
                        </wps:cNvSpPr>
                        <wps:spPr bwMode="auto">
                          <a:xfrm>
                            <a:off x="7220" y="10352"/>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3"/>
                        <wps:cNvCnPr>
                          <a:cxnSpLocks noChangeShapeType="1"/>
                        </wps:cNvCnPr>
                        <wps:spPr bwMode="auto">
                          <a:xfrm>
                            <a:off x="7264" y="10374"/>
                            <a:ext cx="2928"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a:off x="10214" y="10086"/>
                            <a:ext cx="0" cy="267"/>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15"/>
                        <wps:cNvSpPr>
                          <a:spLocks noChangeArrowheads="1"/>
                        </wps:cNvSpPr>
                        <wps:spPr bwMode="auto">
                          <a:xfrm>
                            <a:off x="10192" y="10352"/>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Text Box 16"/>
                        <wps:cNvSpPr txBox="1">
                          <a:spLocks noChangeArrowheads="1"/>
                        </wps:cNvSpPr>
                        <wps:spPr bwMode="auto">
                          <a:xfrm>
                            <a:off x="7242" y="9747"/>
                            <a:ext cx="2972" cy="315"/>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D0F776" w14:textId="77777777" w:rsidR="0091034B" w:rsidRDefault="0091034B" w:rsidP="0091034B">
                              <w:pPr>
                                <w:spacing w:before="1"/>
                                <w:ind w:left="86"/>
                                <w:rPr>
                                  <w:b/>
                                </w:rPr>
                              </w:pPr>
                              <w:r>
                                <w:rPr>
                                  <w:b/>
                                </w:rPr>
                                <w:t>EFFECTIVE DATE</w:t>
                              </w:r>
                            </w:p>
                          </w:txbxContent>
                        </wps:txbx>
                        <wps:bodyPr rot="0" vert="horz" wrap="square" lIns="0" tIns="0" rIns="0" bIns="0" anchor="t" anchorCtr="0" upright="1">
                          <a:noAutofit/>
                        </wps:bodyPr>
                      </wps:wsp>
                      <wps:wsp>
                        <wps:cNvPr id="19" name="Text Box 17"/>
                        <wps:cNvSpPr txBox="1">
                          <a:spLocks noChangeArrowheads="1"/>
                        </wps:cNvSpPr>
                        <wps:spPr bwMode="auto">
                          <a:xfrm>
                            <a:off x="744" y="9747"/>
                            <a:ext cx="6499" cy="315"/>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234BA5" w14:textId="77777777" w:rsidR="0091034B" w:rsidRDefault="0091034B" w:rsidP="0091034B">
                              <w:pPr>
                                <w:spacing w:before="1"/>
                                <w:ind w:left="86"/>
                                <w:rPr>
                                  <w:b/>
                                </w:rPr>
                              </w:pPr>
                              <w:r>
                                <w:rPr>
                                  <w:b/>
                                </w:rPr>
                                <w:t>AUTHORIZED SIGNATURE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DD88AD" id="Group 2" o:spid="_x0000_s1026" style="position:absolute;margin-left:48.3pt;margin-top:693.6pt;width:475.7pt;height:33.5pt;z-index:251660288;mso-position-horizontal-relative:page;mso-position-vertical-relative:page" coordorigin="722,9747" coordsize="9514,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">
                <v:rect id="Rectangle 3" o:spid="_x0000_s1027" style="position:absolute;left:722;top:10040;width:44;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line id="Line 4" o:spid="_x0000_s1028" style="position:absolute;visibility:visible;mso-wrap-style:square" from="766,10062" to="7221,10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" strokeweight="2.16pt"/>
                <v:rect id="Rectangle 5" o:spid="_x0000_s1029" style="position:absolute;left:7220;top:10040;width:44;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line id="Line 6" o:spid="_x0000_s1030" style="position:absolute;visibility:visible;mso-wrap-style:square" from="7264,10062" to="10192,10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" strokeweight="2.16pt"/>
                <v:rect id="Rectangle 7" o:spid="_x0000_s1031" style="position:absolute;left:10192;top:10040;width:44;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line id="Line 8" o:spid="_x0000_s1032" style="position:absolute;visibility:visible;mso-wrap-style:square" from="744,10086" to="744,1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" strokeweight="2.16pt"/>
                <v:rect id="Rectangle 9" o:spid="_x0000_s1033" style="position:absolute;left:722;top:10352;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10" o:spid="_x0000_s1034" style="position:absolute;visibility:visible;mso-wrap-style:square" from="766,10374" to="7221,10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" strokeweight="2.16pt"/>
                <v:line id="Line 11" o:spid="_x0000_s1035" style="position:absolute;visibility:visible;mso-wrap-style:square" from="7242,10086" to="7242,1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" strokeweight="2.16pt"/>
                <v:rect id="Rectangle 12" o:spid="_x0000_s1036" style="position:absolute;left:7220;top:10352;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line id="Line 13" o:spid="_x0000_s1037" style="position:absolute;visibility:visible;mso-wrap-style:square" from="7264,10374" to="10192,10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" strokeweight="2.16pt"/>
                <v:line id="Line 14" o:spid="_x0000_s1038" style="position:absolute;visibility:visible;mso-wrap-style:square" from="10214,10086" to="10214,1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" strokeweight="2.16pt"/>
                <v:rect id="Rectangle 15" o:spid="_x0000_s1039" style="position:absolute;left:10192;top:10352;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type id="_x0000_t202" coordsize="21600,21600" o:spt="202" path="m,l,21600r21600,l21600,xe">
                  <v:stroke joinstyle="miter"/>
                  <v:path gradientshapeok="t" o:connecttype="rect"/>
                </v:shapetype>
                <v:shape id="Text Box 16" o:spid="_x0000_s1040" type="#_x0000_t202" style="position:absolute;left:7242;top:9747;width:297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" filled="f" strokeweight="2.16pt">
                  <v:textbox inset="0,0,0,0">
                    <w:txbxContent>
                      <w:p w14:paraId="64D0F776" w14:textId="77777777" w:rsidR="0091034B" w:rsidRDefault="0091034B" w:rsidP="0091034B">
                        <w:pPr>
                          <w:spacing w:before="1"/>
                          <w:ind w:left="86"/>
                          <w:rPr>
                            <w:b/>
                          </w:rPr>
                        </w:pPr>
                        <w:r>
                          <w:rPr>
                            <w:b/>
                          </w:rPr>
                          <w:t>EFFECTIVE DATE</w:t>
                        </w:r>
                      </w:p>
                    </w:txbxContent>
                  </v:textbox>
                </v:shape>
                <v:shape id="Text Box 17" o:spid="_x0000_s1041" type="#_x0000_t202" style="position:absolute;left:744;top:9747;width:6499;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" filled="f" strokeweight="2.16pt">
                  <v:textbox inset="0,0,0,0">
                    <w:txbxContent>
                      <w:p w14:paraId="3A234BA5" w14:textId="77777777" w:rsidR="0091034B" w:rsidRDefault="0091034B" w:rsidP="0091034B">
                        <w:pPr>
                          <w:spacing w:before="1"/>
                          <w:ind w:left="86"/>
                          <w:rPr>
                            <w:b/>
                          </w:rPr>
                        </w:pPr>
                        <w:r>
                          <w:rPr>
                            <w:b/>
                          </w:rPr>
                          <w:t>AUTHORIZED SIGNATURE</w:t>
                        </w:r>
                      </w:p>
                    </w:txbxContent>
                  </v:textbox>
                </v:shape>
                <w10:wrap anchorx="page" anchory="page"/>
              </v:group>
            </w:pict>
          </mc:Fallback>
        </mc:AlternateContent>
      </w:r>
    </w:p>
    <w:sectPr w:rsidR="00522567" w:rsidSect="00815AB8">
      <w:headerReference w:type="even" r:id="rId12"/>
      <w:headerReference w:type="default" r:id="rId13"/>
      <w:footerReference w:type="even" r:id="rId14"/>
      <w:footerReference w:type="default" r:id="rId15"/>
      <w:headerReference w:type="first" r:id="rId16"/>
      <w:footerReference w:type="first" r:id="rId17"/>
      <w:pgSz w:w="12240" w:h="15840"/>
      <w:pgMar w:top="720"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FB6C8" w14:textId="77777777" w:rsidR="00815AB8" w:rsidRDefault="00815AB8" w:rsidP="00630666">
      <w:r>
        <w:separator/>
      </w:r>
    </w:p>
  </w:endnote>
  <w:endnote w:type="continuationSeparator" w:id="0">
    <w:p w14:paraId="427DF941" w14:textId="77777777" w:rsidR="00815AB8" w:rsidRDefault="00815AB8" w:rsidP="0063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D060" w14:textId="77777777" w:rsidR="00E965B5" w:rsidRDefault="00E96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999423"/>
      <w:docPartObj>
        <w:docPartGallery w:val="Page Numbers (Bottom of Page)"/>
        <w:docPartUnique/>
      </w:docPartObj>
    </w:sdtPr>
    <w:sdtEndPr>
      <w:rPr>
        <w:noProof/>
      </w:rPr>
    </w:sdtEndPr>
    <w:sdtContent>
      <w:p w14:paraId="0C716DF7" w14:textId="4D9A896E" w:rsidR="000A7B34" w:rsidRDefault="000A7B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F9EC26" w14:textId="77777777" w:rsidR="00E965B5" w:rsidRDefault="00E96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2BBD" w14:textId="77777777" w:rsidR="00E965B5" w:rsidRDefault="00E96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B1828" w14:textId="77777777" w:rsidR="00815AB8" w:rsidRDefault="00815AB8" w:rsidP="00630666">
      <w:r>
        <w:separator/>
      </w:r>
    </w:p>
  </w:footnote>
  <w:footnote w:type="continuationSeparator" w:id="0">
    <w:p w14:paraId="64B6105C" w14:textId="77777777" w:rsidR="00815AB8" w:rsidRDefault="00815AB8" w:rsidP="00630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2669" w14:textId="77777777" w:rsidR="00E965B5" w:rsidRDefault="00E96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3744" w14:textId="77777777" w:rsidR="00E965B5" w:rsidRDefault="00E96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929F" w14:textId="77777777" w:rsidR="00E965B5" w:rsidRDefault="00E96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37A"/>
    <w:multiLevelType w:val="hybridMultilevel"/>
    <w:tmpl w:val="52527A34"/>
    <w:lvl w:ilvl="0" w:tplc="2B7811C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54EF"/>
    <w:multiLevelType w:val="hybridMultilevel"/>
    <w:tmpl w:val="4E580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D0A62"/>
    <w:multiLevelType w:val="hybridMultilevel"/>
    <w:tmpl w:val="060694A2"/>
    <w:lvl w:ilvl="0" w:tplc="D0003E0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3BCC"/>
    <w:multiLevelType w:val="hybridMultilevel"/>
    <w:tmpl w:val="59A69F0C"/>
    <w:lvl w:ilvl="0" w:tplc="B84AA786">
      <w:start w:val="3"/>
      <w:numFmt w:val="lowerLetter"/>
      <w:lvlText w:val="%1."/>
      <w:lvlJc w:val="left"/>
      <w:pPr>
        <w:ind w:left="144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21828"/>
    <w:multiLevelType w:val="hybridMultilevel"/>
    <w:tmpl w:val="4B14BE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79010F"/>
    <w:multiLevelType w:val="hybridMultilevel"/>
    <w:tmpl w:val="3B20B090"/>
    <w:lvl w:ilvl="0" w:tplc="1B8AF226">
      <w:start w:val="10"/>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BE4E8A"/>
    <w:multiLevelType w:val="hybridMultilevel"/>
    <w:tmpl w:val="B030D63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15:restartNumberingAfterBreak="0">
    <w:nsid w:val="072F3E66"/>
    <w:multiLevelType w:val="hybridMultilevel"/>
    <w:tmpl w:val="2C307C98"/>
    <w:lvl w:ilvl="0" w:tplc="84CACDBE">
      <w:start w:val="1"/>
      <w:numFmt w:val="decimal"/>
      <w:lvlText w:val="%1."/>
      <w:lvlJc w:val="left"/>
      <w:pPr>
        <w:ind w:left="820" w:hanging="360"/>
      </w:pPr>
      <w:rPr>
        <w:b w:val="0"/>
        <w:bCs w:val="0"/>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09035923"/>
    <w:multiLevelType w:val="hybridMultilevel"/>
    <w:tmpl w:val="AC3C1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B45F0D"/>
    <w:multiLevelType w:val="hybridMultilevel"/>
    <w:tmpl w:val="817C157E"/>
    <w:lvl w:ilvl="0" w:tplc="2B7811C2">
      <w:start w:val="1"/>
      <w:numFmt w:val="decimal"/>
      <w:lvlText w:val="%1."/>
      <w:lvlJc w:val="left"/>
      <w:pPr>
        <w:ind w:left="2440" w:hanging="360"/>
      </w:pPr>
      <w:rPr>
        <w:b w:val="0"/>
        <w:bCs/>
      </w:rPr>
    </w:lvl>
    <w:lvl w:ilvl="1" w:tplc="04090019">
      <w:start w:val="1"/>
      <w:numFmt w:val="lowerLetter"/>
      <w:lvlText w:val="%2."/>
      <w:lvlJc w:val="left"/>
      <w:pPr>
        <w:ind w:left="3160" w:hanging="360"/>
      </w:pPr>
    </w:lvl>
    <w:lvl w:ilvl="2" w:tplc="0409001B">
      <w:start w:val="1"/>
      <w:numFmt w:val="lowerRoman"/>
      <w:lvlText w:val="%3."/>
      <w:lvlJc w:val="right"/>
      <w:pPr>
        <w:ind w:left="3880" w:hanging="180"/>
      </w:pPr>
    </w:lvl>
    <w:lvl w:ilvl="3" w:tplc="0409000F" w:tentative="1">
      <w:start w:val="1"/>
      <w:numFmt w:val="decimal"/>
      <w:lvlText w:val="%4."/>
      <w:lvlJc w:val="left"/>
      <w:pPr>
        <w:ind w:left="4600" w:hanging="360"/>
      </w:pPr>
    </w:lvl>
    <w:lvl w:ilvl="4" w:tplc="04090019" w:tentative="1">
      <w:start w:val="1"/>
      <w:numFmt w:val="lowerLetter"/>
      <w:lvlText w:val="%5."/>
      <w:lvlJc w:val="left"/>
      <w:pPr>
        <w:ind w:left="5320" w:hanging="360"/>
      </w:pPr>
    </w:lvl>
    <w:lvl w:ilvl="5" w:tplc="0409001B" w:tentative="1">
      <w:start w:val="1"/>
      <w:numFmt w:val="lowerRoman"/>
      <w:lvlText w:val="%6."/>
      <w:lvlJc w:val="right"/>
      <w:pPr>
        <w:ind w:left="6040" w:hanging="180"/>
      </w:pPr>
    </w:lvl>
    <w:lvl w:ilvl="6" w:tplc="0409000F" w:tentative="1">
      <w:start w:val="1"/>
      <w:numFmt w:val="decimal"/>
      <w:lvlText w:val="%7."/>
      <w:lvlJc w:val="left"/>
      <w:pPr>
        <w:ind w:left="6760" w:hanging="360"/>
      </w:pPr>
    </w:lvl>
    <w:lvl w:ilvl="7" w:tplc="04090019" w:tentative="1">
      <w:start w:val="1"/>
      <w:numFmt w:val="lowerLetter"/>
      <w:lvlText w:val="%8."/>
      <w:lvlJc w:val="left"/>
      <w:pPr>
        <w:ind w:left="7480" w:hanging="360"/>
      </w:pPr>
    </w:lvl>
    <w:lvl w:ilvl="8" w:tplc="0409001B" w:tentative="1">
      <w:start w:val="1"/>
      <w:numFmt w:val="lowerRoman"/>
      <w:lvlText w:val="%9."/>
      <w:lvlJc w:val="right"/>
      <w:pPr>
        <w:ind w:left="8200" w:hanging="180"/>
      </w:pPr>
    </w:lvl>
  </w:abstractNum>
  <w:abstractNum w:abstractNumId="10" w15:restartNumberingAfterBreak="0">
    <w:nsid w:val="0B1E36B6"/>
    <w:multiLevelType w:val="hybridMultilevel"/>
    <w:tmpl w:val="3174B9FA"/>
    <w:lvl w:ilvl="0" w:tplc="E41C9638">
      <w:start w:val="3"/>
      <w:numFmt w:val="decimal"/>
      <w:lvlText w:val="%1."/>
      <w:lvlJc w:val="left"/>
      <w:pPr>
        <w:ind w:left="144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041129"/>
    <w:multiLevelType w:val="hybridMultilevel"/>
    <w:tmpl w:val="FB384DF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0D5B201D"/>
    <w:multiLevelType w:val="hybridMultilevel"/>
    <w:tmpl w:val="7D8864DE"/>
    <w:lvl w:ilvl="0" w:tplc="2B7811C2">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7C070C"/>
    <w:multiLevelType w:val="hybridMultilevel"/>
    <w:tmpl w:val="307C4CFA"/>
    <w:lvl w:ilvl="0" w:tplc="A4C21254">
      <w:start w:val="1"/>
      <w:numFmt w:val="lowerLetter"/>
      <w:lvlText w:val="(%1)"/>
      <w:lvlJc w:val="left"/>
      <w:pPr>
        <w:ind w:left="389" w:hanging="290"/>
      </w:pPr>
      <w:rPr>
        <w:rFonts w:ascii="Calibri" w:eastAsia="Calibri" w:hAnsi="Calibri" w:cs="Calibri" w:hint="default"/>
        <w:spacing w:val="-1"/>
        <w:w w:val="100"/>
        <w:sz w:val="22"/>
        <w:szCs w:val="22"/>
        <w:lang w:val="en-US" w:eastAsia="en-US" w:bidi="en-US"/>
      </w:rPr>
    </w:lvl>
    <w:lvl w:ilvl="1" w:tplc="6FD6D9F4">
      <w:numFmt w:val="bullet"/>
      <w:lvlText w:val="•"/>
      <w:lvlJc w:val="left"/>
      <w:pPr>
        <w:ind w:left="1444" w:hanging="290"/>
      </w:pPr>
      <w:rPr>
        <w:rFonts w:hint="default"/>
        <w:lang w:val="en-US" w:eastAsia="en-US" w:bidi="en-US"/>
      </w:rPr>
    </w:lvl>
    <w:lvl w:ilvl="2" w:tplc="09767146">
      <w:numFmt w:val="bullet"/>
      <w:lvlText w:val="•"/>
      <w:lvlJc w:val="left"/>
      <w:pPr>
        <w:ind w:left="2508" w:hanging="290"/>
      </w:pPr>
      <w:rPr>
        <w:rFonts w:hint="default"/>
        <w:lang w:val="en-US" w:eastAsia="en-US" w:bidi="en-US"/>
      </w:rPr>
    </w:lvl>
    <w:lvl w:ilvl="3" w:tplc="F0EC2C8C">
      <w:numFmt w:val="bullet"/>
      <w:lvlText w:val="•"/>
      <w:lvlJc w:val="left"/>
      <w:pPr>
        <w:ind w:left="3572" w:hanging="290"/>
      </w:pPr>
      <w:rPr>
        <w:rFonts w:hint="default"/>
        <w:lang w:val="en-US" w:eastAsia="en-US" w:bidi="en-US"/>
      </w:rPr>
    </w:lvl>
    <w:lvl w:ilvl="4" w:tplc="7ED65B06">
      <w:numFmt w:val="bullet"/>
      <w:lvlText w:val="•"/>
      <w:lvlJc w:val="left"/>
      <w:pPr>
        <w:ind w:left="4636" w:hanging="290"/>
      </w:pPr>
      <w:rPr>
        <w:rFonts w:hint="default"/>
        <w:lang w:val="en-US" w:eastAsia="en-US" w:bidi="en-US"/>
      </w:rPr>
    </w:lvl>
    <w:lvl w:ilvl="5" w:tplc="60A650E4">
      <w:numFmt w:val="bullet"/>
      <w:lvlText w:val="•"/>
      <w:lvlJc w:val="left"/>
      <w:pPr>
        <w:ind w:left="5700" w:hanging="290"/>
      </w:pPr>
      <w:rPr>
        <w:rFonts w:hint="default"/>
        <w:lang w:val="en-US" w:eastAsia="en-US" w:bidi="en-US"/>
      </w:rPr>
    </w:lvl>
    <w:lvl w:ilvl="6" w:tplc="D4E8724C">
      <w:numFmt w:val="bullet"/>
      <w:lvlText w:val="•"/>
      <w:lvlJc w:val="left"/>
      <w:pPr>
        <w:ind w:left="6764" w:hanging="290"/>
      </w:pPr>
      <w:rPr>
        <w:rFonts w:hint="default"/>
        <w:lang w:val="en-US" w:eastAsia="en-US" w:bidi="en-US"/>
      </w:rPr>
    </w:lvl>
    <w:lvl w:ilvl="7" w:tplc="5F3E6A22">
      <w:numFmt w:val="bullet"/>
      <w:lvlText w:val="•"/>
      <w:lvlJc w:val="left"/>
      <w:pPr>
        <w:ind w:left="7828" w:hanging="290"/>
      </w:pPr>
      <w:rPr>
        <w:rFonts w:hint="default"/>
        <w:lang w:val="en-US" w:eastAsia="en-US" w:bidi="en-US"/>
      </w:rPr>
    </w:lvl>
    <w:lvl w:ilvl="8" w:tplc="20AEF4B4">
      <w:numFmt w:val="bullet"/>
      <w:lvlText w:val="•"/>
      <w:lvlJc w:val="left"/>
      <w:pPr>
        <w:ind w:left="8892" w:hanging="290"/>
      </w:pPr>
      <w:rPr>
        <w:rFonts w:hint="default"/>
        <w:lang w:val="en-US" w:eastAsia="en-US" w:bidi="en-US"/>
      </w:rPr>
    </w:lvl>
  </w:abstractNum>
  <w:abstractNum w:abstractNumId="14" w15:restartNumberingAfterBreak="0">
    <w:nsid w:val="15DF461E"/>
    <w:multiLevelType w:val="hybridMultilevel"/>
    <w:tmpl w:val="7668E4E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1BC039F0"/>
    <w:multiLevelType w:val="hybridMultilevel"/>
    <w:tmpl w:val="E26260EE"/>
    <w:lvl w:ilvl="0" w:tplc="6032EDC0">
      <w:start w:val="1"/>
      <w:numFmt w:val="lowerLetter"/>
      <w:lvlText w:val="%1."/>
      <w:lvlJc w:val="left"/>
      <w:pPr>
        <w:ind w:left="1080" w:hanging="360"/>
      </w:pPr>
      <w:rPr>
        <w:b w:val="0"/>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6" w15:restartNumberingAfterBreak="0">
    <w:nsid w:val="1CD41C55"/>
    <w:multiLevelType w:val="hybridMultilevel"/>
    <w:tmpl w:val="063EE9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DA91898"/>
    <w:multiLevelType w:val="hybridMultilevel"/>
    <w:tmpl w:val="7A3252F2"/>
    <w:lvl w:ilvl="0" w:tplc="98EAEFD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BB48EF"/>
    <w:multiLevelType w:val="hybridMultilevel"/>
    <w:tmpl w:val="62EC5B8C"/>
    <w:lvl w:ilvl="0" w:tplc="5E569FB0">
      <w:start w:val="1"/>
      <w:numFmt w:val="decimal"/>
      <w:lvlText w:val="(%1)"/>
      <w:lvlJc w:val="left"/>
      <w:pPr>
        <w:ind w:left="100" w:hanging="295"/>
      </w:pPr>
      <w:rPr>
        <w:rFonts w:ascii="Calibri" w:eastAsia="Calibri" w:hAnsi="Calibri" w:cs="Calibri" w:hint="default"/>
        <w:spacing w:val="-1"/>
        <w:w w:val="100"/>
        <w:sz w:val="22"/>
        <w:szCs w:val="22"/>
        <w:lang w:val="en-US" w:eastAsia="en-US" w:bidi="en-US"/>
      </w:rPr>
    </w:lvl>
    <w:lvl w:ilvl="1" w:tplc="A7BAF9B4">
      <w:numFmt w:val="bullet"/>
      <w:lvlText w:val="•"/>
      <w:lvlJc w:val="left"/>
      <w:pPr>
        <w:ind w:left="1192" w:hanging="295"/>
      </w:pPr>
      <w:rPr>
        <w:rFonts w:hint="default"/>
        <w:lang w:val="en-US" w:eastAsia="en-US" w:bidi="en-US"/>
      </w:rPr>
    </w:lvl>
    <w:lvl w:ilvl="2" w:tplc="F9420726">
      <w:numFmt w:val="bullet"/>
      <w:lvlText w:val="•"/>
      <w:lvlJc w:val="left"/>
      <w:pPr>
        <w:ind w:left="2284" w:hanging="295"/>
      </w:pPr>
      <w:rPr>
        <w:rFonts w:hint="default"/>
        <w:lang w:val="en-US" w:eastAsia="en-US" w:bidi="en-US"/>
      </w:rPr>
    </w:lvl>
    <w:lvl w:ilvl="3" w:tplc="A1EC5C48">
      <w:numFmt w:val="bullet"/>
      <w:lvlText w:val="•"/>
      <w:lvlJc w:val="left"/>
      <w:pPr>
        <w:ind w:left="3376" w:hanging="295"/>
      </w:pPr>
      <w:rPr>
        <w:rFonts w:hint="default"/>
        <w:lang w:val="en-US" w:eastAsia="en-US" w:bidi="en-US"/>
      </w:rPr>
    </w:lvl>
    <w:lvl w:ilvl="4" w:tplc="9C445D4C">
      <w:numFmt w:val="bullet"/>
      <w:lvlText w:val="•"/>
      <w:lvlJc w:val="left"/>
      <w:pPr>
        <w:ind w:left="4468" w:hanging="295"/>
      </w:pPr>
      <w:rPr>
        <w:rFonts w:hint="default"/>
        <w:lang w:val="en-US" w:eastAsia="en-US" w:bidi="en-US"/>
      </w:rPr>
    </w:lvl>
    <w:lvl w:ilvl="5" w:tplc="BE72B5EC">
      <w:numFmt w:val="bullet"/>
      <w:lvlText w:val="•"/>
      <w:lvlJc w:val="left"/>
      <w:pPr>
        <w:ind w:left="5560" w:hanging="295"/>
      </w:pPr>
      <w:rPr>
        <w:rFonts w:hint="default"/>
        <w:lang w:val="en-US" w:eastAsia="en-US" w:bidi="en-US"/>
      </w:rPr>
    </w:lvl>
    <w:lvl w:ilvl="6" w:tplc="9F064518">
      <w:numFmt w:val="bullet"/>
      <w:lvlText w:val="•"/>
      <w:lvlJc w:val="left"/>
      <w:pPr>
        <w:ind w:left="6652" w:hanging="295"/>
      </w:pPr>
      <w:rPr>
        <w:rFonts w:hint="default"/>
        <w:lang w:val="en-US" w:eastAsia="en-US" w:bidi="en-US"/>
      </w:rPr>
    </w:lvl>
    <w:lvl w:ilvl="7" w:tplc="F49A68BE">
      <w:numFmt w:val="bullet"/>
      <w:lvlText w:val="•"/>
      <w:lvlJc w:val="left"/>
      <w:pPr>
        <w:ind w:left="7744" w:hanging="295"/>
      </w:pPr>
      <w:rPr>
        <w:rFonts w:hint="default"/>
        <w:lang w:val="en-US" w:eastAsia="en-US" w:bidi="en-US"/>
      </w:rPr>
    </w:lvl>
    <w:lvl w:ilvl="8" w:tplc="9A0A16AA">
      <w:numFmt w:val="bullet"/>
      <w:lvlText w:val="•"/>
      <w:lvlJc w:val="left"/>
      <w:pPr>
        <w:ind w:left="8836" w:hanging="295"/>
      </w:pPr>
      <w:rPr>
        <w:rFonts w:hint="default"/>
        <w:lang w:val="en-US" w:eastAsia="en-US" w:bidi="en-US"/>
      </w:rPr>
    </w:lvl>
  </w:abstractNum>
  <w:abstractNum w:abstractNumId="19" w15:restartNumberingAfterBreak="0">
    <w:nsid w:val="1DBC76BA"/>
    <w:multiLevelType w:val="hybridMultilevel"/>
    <w:tmpl w:val="50F8CF12"/>
    <w:lvl w:ilvl="0" w:tplc="22FC9D0C">
      <w:start w:val="4"/>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F033BB"/>
    <w:multiLevelType w:val="hybridMultilevel"/>
    <w:tmpl w:val="7562C8EE"/>
    <w:lvl w:ilvl="0" w:tplc="0DC82EDE">
      <w:start w:val="1"/>
      <w:numFmt w:val="lowerLetter"/>
      <w:lvlText w:val="(%1)"/>
      <w:lvlJc w:val="left"/>
      <w:pPr>
        <w:ind w:left="100" w:hanging="290"/>
      </w:pPr>
      <w:rPr>
        <w:rFonts w:ascii="Calibri" w:eastAsia="Calibri" w:hAnsi="Calibri" w:cs="Calibri" w:hint="default"/>
        <w:spacing w:val="-1"/>
        <w:w w:val="100"/>
        <w:sz w:val="22"/>
        <w:szCs w:val="22"/>
        <w:lang w:val="en-US" w:eastAsia="en-US" w:bidi="en-US"/>
      </w:rPr>
    </w:lvl>
    <w:lvl w:ilvl="1" w:tplc="41527B4C">
      <w:numFmt w:val="bullet"/>
      <w:lvlText w:val="•"/>
      <w:lvlJc w:val="left"/>
      <w:pPr>
        <w:ind w:left="1192" w:hanging="290"/>
      </w:pPr>
      <w:rPr>
        <w:rFonts w:hint="default"/>
        <w:lang w:val="en-US" w:eastAsia="en-US" w:bidi="en-US"/>
      </w:rPr>
    </w:lvl>
    <w:lvl w:ilvl="2" w:tplc="AAC01C36">
      <w:numFmt w:val="bullet"/>
      <w:lvlText w:val="•"/>
      <w:lvlJc w:val="left"/>
      <w:pPr>
        <w:ind w:left="2284" w:hanging="290"/>
      </w:pPr>
      <w:rPr>
        <w:rFonts w:hint="default"/>
        <w:lang w:val="en-US" w:eastAsia="en-US" w:bidi="en-US"/>
      </w:rPr>
    </w:lvl>
    <w:lvl w:ilvl="3" w:tplc="9490D654">
      <w:numFmt w:val="bullet"/>
      <w:lvlText w:val="•"/>
      <w:lvlJc w:val="left"/>
      <w:pPr>
        <w:ind w:left="3376" w:hanging="290"/>
      </w:pPr>
      <w:rPr>
        <w:rFonts w:hint="default"/>
        <w:lang w:val="en-US" w:eastAsia="en-US" w:bidi="en-US"/>
      </w:rPr>
    </w:lvl>
    <w:lvl w:ilvl="4" w:tplc="05608218">
      <w:numFmt w:val="bullet"/>
      <w:lvlText w:val="•"/>
      <w:lvlJc w:val="left"/>
      <w:pPr>
        <w:ind w:left="4468" w:hanging="290"/>
      </w:pPr>
      <w:rPr>
        <w:rFonts w:hint="default"/>
        <w:lang w:val="en-US" w:eastAsia="en-US" w:bidi="en-US"/>
      </w:rPr>
    </w:lvl>
    <w:lvl w:ilvl="5" w:tplc="72C0B8E0">
      <w:numFmt w:val="bullet"/>
      <w:lvlText w:val="•"/>
      <w:lvlJc w:val="left"/>
      <w:pPr>
        <w:ind w:left="5560" w:hanging="290"/>
      </w:pPr>
      <w:rPr>
        <w:rFonts w:hint="default"/>
        <w:lang w:val="en-US" w:eastAsia="en-US" w:bidi="en-US"/>
      </w:rPr>
    </w:lvl>
    <w:lvl w:ilvl="6" w:tplc="2116C5AA">
      <w:numFmt w:val="bullet"/>
      <w:lvlText w:val="•"/>
      <w:lvlJc w:val="left"/>
      <w:pPr>
        <w:ind w:left="6652" w:hanging="290"/>
      </w:pPr>
      <w:rPr>
        <w:rFonts w:hint="default"/>
        <w:lang w:val="en-US" w:eastAsia="en-US" w:bidi="en-US"/>
      </w:rPr>
    </w:lvl>
    <w:lvl w:ilvl="7" w:tplc="A1C0AA24">
      <w:numFmt w:val="bullet"/>
      <w:lvlText w:val="•"/>
      <w:lvlJc w:val="left"/>
      <w:pPr>
        <w:ind w:left="7744" w:hanging="290"/>
      </w:pPr>
      <w:rPr>
        <w:rFonts w:hint="default"/>
        <w:lang w:val="en-US" w:eastAsia="en-US" w:bidi="en-US"/>
      </w:rPr>
    </w:lvl>
    <w:lvl w:ilvl="8" w:tplc="A6D4BE3A">
      <w:numFmt w:val="bullet"/>
      <w:lvlText w:val="•"/>
      <w:lvlJc w:val="left"/>
      <w:pPr>
        <w:ind w:left="8836" w:hanging="290"/>
      </w:pPr>
      <w:rPr>
        <w:rFonts w:hint="default"/>
        <w:lang w:val="en-US" w:eastAsia="en-US" w:bidi="en-US"/>
      </w:rPr>
    </w:lvl>
  </w:abstractNum>
  <w:abstractNum w:abstractNumId="21" w15:restartNumberingAfterBreak="0">
    <w:nsid w:val="1EA60F11"/>
    <w:multiLevelType w:val="hybridMultilevel"/>
    <w:tmpl w:val="5FEE9F08"/>
    <w:lvl w:ilvl="0" w:tplc="731EC7B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63525D"/>
    <w:multiLevelType w:val="hybridMultilevel"/>
    <w:tmpl w:val="FFE240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772A8E"/>
    <w:multiLevelType w:val="hybridMultilevel"/>
    <w:tmpl w:val="EB6419C4"/>
    <w:lvl w:ilvl="0" w:tplc="691248F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CE3D00"/>
    <w:multiLevelType w:val="hybridMultilevel"/>
    <w:tmpl w:val="066A6892"/>
    <w:lvl w:ilvl="0" w:tplc="1D5A55DC">
      <w:start w:val="1"/>
      <w:numFmt w:val="decimal"/>
      <w:lvlText w:val="%1."/>
      <w:lvlJc w:val="left"/>
      <w:pPr>
        <w:ind w:left="560" w:hanging="360"/>
      </w:pPr>
      <w:rPr>
        <w:rFonts w:hint="default"/>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5" w15:restartNumberingAfterBreak="0">
    <w:nsid w:val="255855CB"/>
    <w:multiLevelType w:val="hybridMultilevel"/>
    <w:tmpl w:val="4AC621FC"/>
    <w:lvl w:ilvl="0" w:tplc="2B7811C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BE30A3"/>
    <w:multiLevelType w:val="hybridMultilevel"/>
    <w:tmpl w:val="1CC87CB6"/>
    <w:lvl w:ilvl="0" w:tplc="84CACD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E02A38"/>
    <w:multiLevelType w:val="hybridMultilevel"/>
    <w:tmpl w:val="D1C0450E"/>
    <w:lvl w:ilvl="0" w:tplc="2B7811C2">
      <w:start w:val="1"/>
      <w:numFmt w:val="decimal"/>
      <w:lvlText w:val="%1."/>
      <w:lvlJc w:val="left"/>
      <w:pPr>
        <w:ind w:left="820" w:hanging="360"/>
      </w:pPr>
      <w:rPr>
        <w:b w:val="0"/>
        <w:bCs/>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15:restartNumberingAfterBreak="0">
    <w:nsid w:val="25F84AB2"/>
    <w:multiLevelType w:val="hybridMultilevel"/>
    <w:tmpl w:val="A3CC4862"/>
    <w:lvl w:ilvl="0" w:tplc="24D6A6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2B5DF3"/>
    <w:multiLevelType w:val="hybridMultilevel"/>
    <w:tmpl w:val="B78017AC"/>
    <w:lvl w:ilvl="0" w:tplc="8EA03572">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397980"/>
    <w:multiLevelType w:val="hybridMultilevel"/>
    <w:tmpl w:val="5442FCE8"/>
    <w:lvl w:ilvl="0" w:tplc="D2BE5C68">
      <w:start w:val="7"/>
      <w:numFmt w:val="decimal"/>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1" w15:restartNumberingAfterBreak="0">
    <w:nsid w:val="2C50423B"/>
    <w:multiLevelType w:val="hybridMultilevel"/>
    <w:tmpl w:val="129C57A8"/>
    <w:lvl w:ilvl="0" w:tplc="5344CD86">
      <w:start w:val="1"/>
      <w:numFmt w:val="lowerLetter"/>
      <w:lvlText w:val="(%1)"/>
      <w:lvlJc w:val="left"/>
      <w:pPr>
        <w:ind w:left="100" w:hanging="293"/>
      </w:pPr>
      <w:rPr>
        <w:rFonts w:ascii="Calibri" w:eastAsia="Calibri" w:hAnsi="Calibri" w:cs="Calibri" w:hint="default"/>
        <w:spacing w:val="-1"/>
        <w:w w:val="100"/>
        <w:sz w:val="22"/>
        <w:szCs w:val="22"/>
        <w:lang w:val="en-US" w:eastAsia="en-US" w:bidi="en-US"/>
      </w:rPr>
    </w:lvl>
    <w:lvl w:ilvl="1" w:tplc="078E4B76">
      <w:numFmt w:val="bullet"/>
      <w:lvlText w:val="•"/>
      <w:lvlJc w:val="left"/>
      <w:pPr>
        <w:ind w:left="1192" w:hanging="293"/>
      </w:pPr>
      <w:rPr>
        <w:rFonts w:hint="default"/>
        <w:lang w:val="en-US" w:eastAsia="en-US" w:bidi="en-US"/>
      </w:rPr>
    </w:lvl>
    <w:lvl w:ilvl="2" w:tplc="5BB0F3DA">
      <w:numFmt w:val="bullet"/>
      <w:lvlText w:val="•"/>
      <w:lvlJc w:val="left"/>
      <w:pPr>
        <w:ind w:left="2284" w:hanging="293"/>
      </w:pPr>
      <w:rPr>
        <w:rFonts w:hint="default"/>
        <w:lang w:val="en-US" w:eastAsia="en-US" w:bidi="en-US"/>
      </w:rPr>
    </w:lvl>
    <w:lvl w:ilvl="3" w:tplc="94F27D88">
      <w:numFmt w:val="bullet"/>
      <w:lvlText w:val="•"/>
      <w:lvlJc w:val="left"/>
      <w:pPr>
        <w:ind w:left="3376" w:hanging="293"/>
      </w:pPr>
      <w:rPr>
        <w:rFonts w:hint="default"/>
        <w:lang w:val="en-US" w:eastAsia="en-US" w:bidi="en-US"/>
      </w:rPr>
    </w:lvl>
    <w:lvl w:ilvl="4" w:tplc="44FE3266">
      <w:numFmt w:val="bullet"/>
      <w:lvlText w:val="•"/>
      <w:lvlJc w:val="left"/>
      <w:pPr>
        <w:ind w:left="4468" w:hanging="293"/>
      </w:pPr>
      <w:rPr>
        <w:rFonts w:hint="default"/>
        <w:lang w:val="en-US" w:eastAsia="en-US" w:bidi="en-US"/>
      </w:rPr>
    </w:lvl>
    <w:lvl w:ilvl="5" w:tplc="EE642A4E">
      <w:numFmt w:val="bullet"/>
      <w:lvlText w:val="•"/>
      <w:lvlJc w:val="left"/>
      <w:pPr>
        <w:ind w:left="5560" w:hanging="293"/>
      </w:pPr>
      <w:rPr>
        <w:rFonts w:hint="default"/>
        <w:lang w:val="en-US" w:eastAsia="en-US" w:bidi="en-US"/>
      </w:rPr>
    </w:lvl>
    <w:lvl w:ilvl="6" w:tplc="3F20171A">
      <w:numFmt w:val="bullet"/>
      <w:lvlText w:val="•"/>
      <w:lvlJc w:val="left"/>
      <w:pPr>
        <w:ind w:left="6652" w:hanging="293"/>
      </w:pPr>
      <w:rPr>
        <w:rFonts w:hint="default"/>
        <w:lang w:val="en-US" w:eastAsia="en-US" w:bidi="en-US"/>
      </w:rPr>
    </w:lvl>
    <w:lvl w:ilvl="7" w:tplc="8510221E">
      <w:numFmt w:val="bullet"/>
      <w:lvlText w:val="•"/>
      <w:lvlJc w:val="left"/>
      <w:pPr>
        <w:ind w:left="7744" w:hanging="293"/>
      </w:pPr>
      <w:rPr>
        <w:rFonts w:hint="default"/>
        <w:lang w:val="en-US" w:eastAsia="en-US" w:bidi="en-US"/>
      </w:rPr>
    </w:lvl>
    <w:lvl w:ilvl="8" w:tplc="2376C248">
      <w:numFmt w:val="bullet"/>
      <w:lvlText w:val="•"/>
      <w:lvlJc w:val="left"/>
      <w:pPr>
        <w:ind w:left="8836" w:hanging="293"/>
      </w:pPr>
      <w:rPr>
        <w:rFonts w:hint="default"/>
        <w:lang w:val="en-US" w:eastAsia="en-US" w:bidi="en-US"/>
      </w:rPr>
    </w:lvl>
  </w:abstractNum>
  <w:abstractNum w:abstractNumId="32" w15:restartNumberingAfterBreak="0">
    <w:nsid w:val="2FE400BC"/>
    <w:multiLevelType w:val="hybridMultilevel"/>
    <w:tmpl w:val="C72C7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3505388"/>
    <w:multiLevelType w:val="hybridMultilevel"/>
    <w:tmpl w:val="E558EBA8"/>
    <w:lvl w:ilvl="0" w:tplc="513A7BA0">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CB2D17"/>
    <w:multiLevelType w:val="hybridMultilevel"/>
    <w:tmpl w:val="F40C3790"/>
    <w:lvl w:ilvl="0" w:tplc="2B7811C2">
      <w:start w:val="1"/>
      <w:numFmt w:val="decimal"/>
      <w:lvlText w:val="%1."/>
      <w:lvlJc w:val="left"/>
      <w:pPr>
        <w:ind w:left="820" w:hanging="360"/>
      </w:pPr>
      <w:rPr>
        <w:b w:val="0"/>
        <w:bCs/>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5" w15:restartNumberingAfterBreak="0">
    <w:nsid w:val="3CE14124"/>
    <w:multiLevelType w:val="hybridMultilevel"/>
    <w:tmpl w:val="2918DCCC"/>
    <w:lvl w:ilvl="0" w:tplc="BFEC7CAE">
      <w:start w:val="5"/>
      <w:numFmt w:val="decimal"/>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6" w15:restartNumberingAfterBreak="0">
    <w:nsid w:val="3D216680"/>
    <w:multiLevelType w:val="hybridMultilevel"/>
    <w:tmpl w:val="9636140A"/>
    <w:lvl w:ilvl="0" w:tplc="031CC3A8">
      <w:start w:val="1"/>
      <w:numFmt w:val="decimal"/>
      <w:lvlText w:val="%1."/>
      <w:lvlJc w:val="left"/>
      <w:pPr>
        <w:ind w:left="820" w:hanging="360"/>
      </w:pPr>
      <w:rPr>
        <w:rFonts w:hint="default"/>
        <w:b w:val="0"/>
        <w:bCs/>
      </w:rPr>
    </w:lvl>
    <w:lvl w:ilvl="1" w:tplc="752EE5F8">
      <w:start w:val="1"/>
      <w:numFmt w:val="lowerLetter"/>
      <w:lvlText w:val="%2."/>
      <w:lvlJc w:val="left"/>
      <w:pPr>
        <w:ind w:left="1540" w:hanging="360"/>
      </w:pPr>
      <w:rPr>
        <w:b w:val="0"/>
        <w:bCs/>
      </w:r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7" w15:restartNumberingAfterBreak="0">
    <w:nsid w:val="3D6165F0"/>
    <w:multiLevelType w:val="hybridMultilevel"/>
    <w:tmpl w:val="C1849348"/>
    <w:lvl w:ilvl="0" w:tplc="7CF2E84E">
      <w:start w:val="1"/>
      <w:numFmt w:val="decimal"/>
      <w:lvlText w:val="%1."/>
      <w:lvlJc w:val="left"/>
      <w:pPr>
        <w:ind w:left="820" w:hanging="360"/>
      </w:pPr>
      <w:rPr>
        <w:rFonts w:hint="default"/>
        <w:b w:val="0"/>
        <w:bCs/>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8" w15:restartNumberingAfterBreak="0">
    <w:nsid w:val="3E267032"/>
    <w:multiLevelType w:val="hybridMultilevel"/>
    <w:tmpl w:val="DD50C58C"/>
    <w:lvl w:ilvl="0" w:tplc="103063FC">
      <w:start w:val="3"/>
      <w:numFmt w:val="decimal"/>
      <w:lvlText w:val="%1."/>
      <w:lvlJc w:val="left"/>
      <w:pPr>
        <w:ind w:left="820" w:hanging="360"/>
      </w:pPr>
      <w:rPr>
        <w:rFonts w:hint="default"/>
        <w:b w:val="0"/>
        <w:bCs w:val="0"/>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9" w15:restartNumberingAfterBreak="0">
    <w:nsid w:val="3F0863D4"/>
    <w:multiLevelType w:val="hybridMultilevel"/>
    <w:tmpl w:val="FF5AC02C"/>
    <w:lvl w:ilvl="0" w:tplc="9872E760">
      <w:start w:val="1"/>
      <w:numFmt w:val="decimal"/>
      <w:lvlText w:val="%1."/>
      <w:lvlJc w:val="left"/>
      <w:pPr>
        <w:ind w:left="820" w:hanging="360"/>
      </w:pPr>
      <w:rPr>
        <w:rFonts w:hint="default"/>
        <w:b w:val="0"/>
        <w:bCs/>
      </w:rPr>
    </w:lvl>
    <w:lvl w:ilvl="1" w:tplc="FE70960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1D6C17"/>
    <w:multiLevelType w:val="hybridMultilevel"/>
    <w:tmpl w:val="403A4642"/>
    <w:lvl w:ilvl="0" w:tplc="56BAA056">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1D4974"/>
    <w:multiLevelType w:val="hybridMultilevel"/>
    <w:tmpl w:val="1046BEAE"/>
    <w:lvl w:ilvl="0" w:tplc="92F42D3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A96650"/>
    <w:multiLevelType w:val="hybridMultilevel"/>
    <w:tmpl w:val="D4EC0934"/>
    <w:lvl w:ilvl="0" w:tplc="2B7811C2">
      <w:start w:val="1"/>
      <w:numFmt w:val="decimal"/>
      <w:lvlText w:val="%1."/>
      <w:lvlJc w:val="left"/>
      <w:pPr>
        <w:ind w:left="108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1371F81"/>
    <w:multiLevelType w:val="hybridMultilevel"/>
    <w:tmpl w:val="4DFACDA8"/>
    <w:lvl w:ilvl="0" w:tplc="BB740920">
      <w:start w:val="9"/>
      <w:numFmt w:val="decimal"/>
      <w:lvlText w:val="%1."/>
      <w:lvlJc w:val="left"/>
      <w:pPr>
        <w:ind w:left="720" w:hanging="360"/>
      </w:pPr>
      <w:rPr>
        <w:rFonts w:hint="default"/>
      </w:rPr>
    </w:lvl>
    <w:lvl w:ilvl="1" w:tplc="2968FAB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D83127"/>
    <w:multiLevelType w:val="hybridMultilevel"/>
    <w:tmpl w:val="DDC46890"/>
    <w:lvl w:ilvl="0" w:tplc="56BAA056">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25D1B09"/>
    <w:multiLevelType w:val="hybridMultilevel"/>
    <w:tmpl w:val="3356D00E"/>
    <w:lvl w:ilvl="0" w:tplc="0409000F">
      <w:start w:val="1"/>
      <w:numFmt w:val="decimal"/>
      <w:lvlText w:val="%1."/>
      <w:lvlJc w:val="left"/>
      <w:pPr>
        <w:ind w:left="100" w:hanging="303"/>
      </w:pPr>
      <w:rPr>
        <w:rFonts w:hint="default"/>
        <w:spacing w:val="-1"/>
        <w:w w:val="100"/>
        <w:sz w:val="22"/>
        <w:szCs w:val="22"/>
        <w:lang w:val="en-US" w:eastAsia="en-US" w:bidi="en-US"/>
      </w:rPr>
    </w:lvl>
    <w:lvl w:ilvl="1" w:tplc="03D416C4">
      <w:numFmt w:val="bullet"/>
      <w:lvlText w:val="•"/>
      <w:lvlJc w:val="left"/>
      <w:pPr>
        <w:ind w:left="1192" w:hanging="303"/>
      </w:pPr>
      <w:rPr>
        <w:rFonts w:hint="default"/>
        <w:lang w:val="en-US" w:eastAsia="en-US" w:bidi="en-US"/>
      </w:rPr>
    </w:lvl>
    <w:lvl w:ilvl="2" w:tplc="CD9A32FC">
      <w:numFmt w:val="bullet"/>
      <w:lvlText w:val="•"/>
      <w:lvlJc w:val="left"/>
      <w:pPr>
        <w:ind w:left="2284" w:hanging="303"/>
      </w:pPr>
      <w:rPr>
        <w:rFonts w:hint="default"/>
        <w:lang w:val="en-US" w:eastAsia="en-US" w:bidi="en-US"/>
      </w:rPr>
    </w:lvl>
    <w:lvl w:ilvl="3" w:tplc="74C64894">
      <w:numFmt w:val="bullet"/>
      <w:lvlText w:val="•"/>
      <w:lvlJc w:val="left"/>
      <w:pPr>
        <w:ind w:left="3376" w:hanging="303"/>
      </w:pPr>
      <w:rPr>
        <w:rFonts w:hint="default"/>
        <w:lang w:val="en-US" w:eastAsia="en-US" w:bidi="en-US"/>
      </w:rPr>
    </w:lvl>
    <w:lvl w:ilvl="4" w:tplc="D8FE3918">
      <w:numFmt w:val="bullet"/>
      <w:lvlText w:val="•"/>
      <w:lvlJc w:val="left"/>
      <w:pPr>
        <w:ind w:left="4468" w:hanging="303"/>
      </w:pPr>
      <w:rPr>
        <w:rFonts w:hint="default"/>
        <w:lang w:val="en-US" w:eastAsia="en-US" w:bidi="en-US"/>
      </w:rPr>
    </w:lvl>
    <w:lvl w:ilvl="5" w:tplc="DFFC5172">
      <w:numFmt w:val="bullet"/>
      <w:lvlText w:val="•"/>
      <w:lvlJc w:val="left"/>
      <w:pPr>
        <w:ind w:left="5560" w:hanging="303"/>
      </w:pPr>
      <w:rPr>
        <w:rFonts w:hint="default"/>
        <w:lang w:val="en-US" w:eastAsia="en-US" w:bidi="en-US"/>
      </w:rPr>
    </w:lvl>
    <w:lvl w:ilvl="6" w:tplc="0FDCB99A">
      <w:numFmt w:val="bullet"/>
      <w:lvlText w:val="•"/>
      <w:lvlJc w:val="left"/>
      <w:pPr>
        <w:ind w:left="6652" w:hanging="303"/>
      </w:pPr>
      <w:rPr>
        <w:rFonts w:hint="default"/>
        <w:lang w:val="en-US" w:eastAsia="en-US" w:bidi="en-US"/>
      </w:rPr>
    </w:lvl>
    <w:lvl w:ilvl="7" w:tplc="C6901078">
      <w:numFmt w:val="bullet"/>
      <w:lvlText w:val="•"/>
      <w:lvlJc w:val="left"/>
      <w:pPr>
        <w:ind w:left="7744" w:hanging="303"/>
      </w:pPr>
      <w:rPr>
        <w:rFonts w:hint="default"/>
        <w:lang w:val="en-US" w:eastAsia="en-US" w:bidi="en-US"/>
      </w:rPr>
    </w:lvl>
    <w:lvl w:ilvl="8" w:tplc="0AF82F26">
      <w:numFmt w:val="bullet"/>
      <w:lvlText w:val="•"/>
      <w:lvlJc w:val="left"/>
      <w:pPr>
        <w:ind w:left="8836" w:hanging="303"/>
      </w:pPr>
      <w:rPr>
        <w:rFonts w:hint="default"/>
        <w:lang w:val="en-US" w:eastAsia="en-US" w:bidi="en-US"/>
      </w:rPr>
    </w:lvl>
  </w:abstractNum>
  <w:abstractNum w:abstractNumId="46" w15:restartNumberingAfterBreak="0">
    <w:nsid w:val="427B224F"/>
    <w:multiLevelType w:val="hybridMultilevel"/>
    <w:tmpl w:val="D3308518"/>
    <w:lvl w:ilvl="0" w:tplc="B18CEE1A">
      <w:start w:val="1"/>
      <w:numFmt w:val="decimal"/>
      <w:lvlText w:val="%1."/>
      <w:lvlJc w:val="left"/>
      <w:pPr>
        <w:ind w:left="820" w:hanging="360"/>
      </w:pPr>
      <w:rPr>
        <w:b w:val="0"/>
        <w:bCs/>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7" w15:restartNumberingAfterBreak="0">
    <w:nsid w:val="467E0C52"/>
    <w:multiLevelType w:val="hybridMultilevel"/>
    <w:tmpl w:val="A3043C7E"/>
    <w:lvl w:ilvl="0" w:tplc="CD40971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2632CD"/>
    <w:multiLevelType w:val="hybridMultilevel"/>
    <w:tmpl w:val="32CAE43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9" w15:restartNumberingAfterBreak="0">
    <w:nsid w:val="47F82F35"/>
    <w:multiLevelType w:val="hybridMultilevel"/>
    <w:tmpl w:val="52C22C42"/>
    <w:lvl w:ilvl="0" w:tplc="7CF2E84E">
      <w:start w:val="1"/>
      <w:numFmt w:val="decimal"/>
      <w:lvlText w:val="%1."/>
      <w:lvlJc w:val="left"/>
      <w:pPr>
        <w:ind w:left="720" w:hanging="360"/>
      </w:pPr>
      <w:rPr>
        <w:rFonts w:hint="default"/>
        <w:b w:val="0"/>
        <w:bCs/>
      </w:rPr>
    </w:lvl>
    <w:lvl w:ilvl="1" w:tplc="2550CF2E">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A887ADF"/>
    <w:multiLevelType w:val="hybridMultilevel"/>
    <w:tmpl w:val="27009E60"/>
    <w:lvl w:ilvl="0" w:tplc="56BAA056">
      <w:start w:val="1"/>
      <w:numFmt w:val="decimal"/>
      <w:lvlText w:val="%1."/>
      <w:lvlJc w:val="left"/>
      <w:pPr>
        <w:ind w:left="820" w:hanging="360"/>
      </w:pPr>
      <w:rPr>
        <w:b w:val="0"/>
        <w:bCs/>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1" w15:restartNumberingAfterBreak="0">
    <w:nsid w:val="4BA37F1E"/>
    <w:multiLevelType w:val="hybridMultilevel"/>
    <w:tmpl w:val="C6AA18FA"/>
    <w:lvl w:ilvl="0" w:tplc="2B7811C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2A3C47"/>
    <w:multiLevelType w:val="hybridMultilevel"/>
    <w:tmpl w:val="58786554"/>
    <w:lvl w:ilvl="0" w:tplc="081A18C0">
      <w:start w:val="3"/>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C42390D"/>
    <w:multiLevelType w:val="hybridMultilevel"/>
    <w:tmpl w:val="C860BC72"/>
    <w:lvl w:ilvl="0" w:tplc="71CC37F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4" w15:restartNumberingAfterBreak="0">
    <w:nsid w:val="54227063"/>
    <w:multiLevelType w:val="hybridMultilevel"/>
    <w:tmpl w:val="843EA5FC"/>
    <w:lvl w:ilvl="0" w:tplc="DBD62B4C">
      <w:start w:val="19"/>
      <w:numFmt w:val="decimal"/>
      <w:lvlText w:val="%1."/>
      <w:lvlJc w:val="left"/>
      <w:pPr>
        <w:ind w:left="720" w:hanging="360"/>
      </w:pPr>
      <w:rPr>
        <w:rFonts w:hint="default"/>
        <w:b w:val="0"/>
        <w:bCs w:val="0"/>
      </w:rPr>
    </w:lvl>
    <w:lvl w:ilvl="1" w:tplc="85BAB76A">
      <w:start w:val="1"/>
      <w:numFmt w:val="lowerLetter"/>
      <w:lvlText w:val="%2."/>
      <w:lvlJc w:val="left"/>
      <w:pPr>
        <w:ind w:left="1440" w:hanging="360"/>
      </w:pPr>
      <w:rPr>
        <w:b w:val="0"/>
        <w:bCs w:val="0"/>
      </w:rPr>
    </w:lvl>
    <w:lvl w:ilvl="2" w:tplc="482053A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2412DA"/>
    <w:multiLevelType w:val="hybridMultilevel"/>
    <w:tmpl w:val="BEE295B2"/>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start w:val="1"/>
      <w:numFmt w:val="lowerLetter"/>
      <w:lvlText w:val="%5."/>
      <w:lvlJc w:val="left"/>
      <w:pPr>
        <w:ind w:left="3700" w:hanging="360"/>
      </w:pPr>
    </w:lvl>
    <w:lvl w:ilvl="5" w:tplc="0409001B">
      <w:start w:val="1"/>
      <w:numFmt w:val="lowerRoman"/>
      <w:lvlText w:val="%6."/>
      <w:lvlJc w:val="right"/>
      <w:pPr>
        <w:ind w:left="4420" w:hanging="180"/>
      </w:pPr>
    </w:lvl>
    <w:lvl w:ilvl="6" w:tplc="0409000F">
      <w:start w:val="1"/>
      <w:numFmt w:val="decimal"/>
      <w:lvlText w:val="%7."/>
      <w:lvlJc w:val="left"/>
      <w:pPr>
        <w:ind w:left="5140" w:hanging="360"/>
      </w:pPr>
    </w:lvl>
    <w:lvl w:ilvl="7" w:tplc="04090019">
      <w:start w:val="1"/>
      <w:numFmt w:val="lowerLetter"/>
      <w:lvlText w:val="%8."/>
      <w:lvlJc w:val="left"/>
      <w:pPr>
        <w:ind w:left="5860" w:hanging="360"/>
      </w:pPr>
    </w:lvl>
    <w:lvl w:ilvl="8" w:tplc="0409001B">
      <w:start w:val="1"/>
      <w:numFmt w:val="lowerRoman"/>
      <w:lvlText w:val="%9."/>
      <w:lvlJc w:val="right"/>
      <w:pPr>
        <w:ind w:left="6580" w:hanging="180"/>
      </w:pPr>
    </w:lvl>
  </w:abstractNum>
  <w:abstractNum w:abstractNumId="56" w15:restartNumberingAfterBreak="0">
    <w:nsid w:val="55AD17D0"/>
    <w:multiLevelType w:val="hybridMultilevel"/>
    <w:tmpl w:val="D804D2DA"/>
    <w:lvl w:ilvl="0" w:tplc="84CACDB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7F9422D"/>
    <w:multiLevelType w:val="hybridMultilevel"/>
    <w:tmpl w:val="80A23514"/>
    <w:lvl w:ilvl="0" w:tplc="9342BD7E">
      <w:start w:val="1"/>
      <w:numFmt w:val="decimal"/>
      <w:lvlText w:val="%1."/>
      <w:lvlJc w:val="left"/>
      <w:pPr>
        <w:ind w:left="460" w:hanging="360"/>
      </w:pPr>
      <w:rPr>
        <w:rFonts w:hint="default"/>
        <w:b w:val="0"/>
        <w:bCs w:val="0"/>
      </w:rPr>
    </w:lvl>
    <w:lvl w:ilvl="1" w:tplc="6032EDC0">
      <w:start w:val="1"/>
      <w:numFmt w:val="lowerLetter"/>
      <w:lvlText w:val="%2."/>
      <w:lvlJc w:val="left"/>
      <w:pPr>
        <w:ind w:left="1180" w:hanging="360"/>
      </w:pPr>
      <w:rPr>
        <w:b w:val="0"/>
        <w:bCs w:val="0"/>
      </w:r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8" w15:restartNumberingAfterBreak="0">
    <w:nsid w:val="5A180155"/>
    <w:multiLevelType w:val="hybridMultilevel"/>
    <w:tmpl w:val="7706B2DA"/>
    <w:lvl w:ilvl="0" w:tplc="7CF2E84E">
      <w:start w:val="1"/>
      <w:numFmt w:val="decimal"/>
      <w:lvlText w:val="%1."/>
      <w:lvlJc w:val="left"/>
      <w:pPr>
        <w:ind w:left="820" w:hanging="360"/>
      </w:pPr>
      <w:rPr>
        <w:rFonts w:hint="default"/>
        <w:b w:val="0"/>
        <w:bCs/>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9" w15:restartNumberingAfterBreak="0">
    <w:nsid w:val="5C7705C2"/>
    <w:multiLevelType w:val="hybridMultilevel"/>
    <w:tmpl w:val="111CB55E"/>
    <w:lvl w:ilvl="0" w:tplc="6DFA7990">
      <w:start w:val="1"/>
      <w:numFmt w:val="lowerLetter"/>
      <w:lvlText w:val="(%1)"/>
      <w:lvlJc w:val="left"/>
      <w:pPr>
        <w:ind w:left="389" w:hanging="290"/>
      </w:pPr>
      <w:rPr>
        <w:rFonts w:ascii="Calibri" w:eastAsia="Calibri" w:hAnsi="Calibri" w:cs="Calibri" w:hint="default"/>
        <w:spacing w:val="-1"/>
        <w:w w:val="100"/>
        <w:sz w:val="22"/>
        <w:szCs w:val="22"/>
        <w:lang w:val="en-US" w:eastAsia="en-US" w:bidi="en-US"/>
      </w:rPr>
    </w:lvl>
    <w:lvl w:ilvl="1" w:tplc="F184DA32">
      <w:numFmt w:val="bullet"/>
      <w:lvlText w:val="•"/>
      <w:lvlJc w:val="left"/>
      <w:pPr>
        <w:ind w:left="1444" w:hanging="290"/>
      </w:pPr>
      <w:rPr>
        <w:rFonts w:hint="default"/>
        <w:lang w:val="en-US" w:eastAsia="en-US" w:bidi="en-US"/>
      </w:rPr>
    </w:lvl>
    <w:lvl w:ilvl="2" w:tplc="5B38E4E4">
      <w:numFmt w:val="bullet"/>
      <w:lvlText w:val="•"/>
      <w:lvlJc w:val="left"/>
      <w:pPr>
        <w:ind w:left="2508" w:hanging="290"/>
      </w:pPr>
      <w:rPr>
        <w:rFonts w:hint="default"/>
        <w:lang w:val="en-US" w:eastAsia="en-US" w:bidi="en-US"/>
      </w:rPr>
    </w:lvl>
    <w:lvl w:ilvl="3" w:tplc="8B4EB7A0">
      <w:numFmt w:val="bullet"/>
      <w:lvlText w:val="•"/>
      <w:lvlJc w:val="left"/>
      <w:pPr>
        <w:ind w:left="3572" w:hanging="290"/>
      </w:pPr>
      <w:rPr>
        <w:rFonts w:hint="default"/>
        <w:lang w:val="en-US" w:eastAsia="en-US" w:bidi="en-US"/>
      </w:rPr>
    </w:lvl>
    <w:lvl w:ilvl="4" w:tplc="0DD4FAFE">
      <w:numFmt w:val="bullet"/>
      <w:lvlText w:val="•"/>
      <w:lvlJc w:val="left"/>
      <w:pPr>
        <w:ind w:left="4636" w:hanging="290"/>
      </w:pPr>
      <w:rPr>
        <w:rFonts w:hint="default"/>
        <w:lang w:val="en-US" w:eastAsia="en-US" w:bidi="en-US"/>
      </w:rPr>
    </w:lvl>
    <w:lvl w:ilvl="5" w:tplc="A6CC5D84">
      <w:numFmt w:val="bullet"/>
      <w:lvlText w:val="•"/>
      <w:lvlJc w:val="left"/>
      <w:pPr>
        <w:ind w:left="5700" w:hanging="290"/>
      </w:pPr>
      <w:rPr>
        <w:rFonts w:hint="default"/>
        <w:lang w:val="en-US" w:eastAsia="en-US" w:bidi="en-US"/>
      </w:rPr>
    </w:lvl>
    <w:lvl w:ilvl="6" w:tplc="EC9474FA">
      <w:numFmt w:val="bullet"/>
      <w:lvlText w:val="•"/>
      <w:lvlJc w:val="left"/>
      <w:pPr>
        <w:ind w:left="6764" w:hanging="290"/>
      </w:pPr>
      <w:rPr>
        <w:rFonts w:hint="default"/>
        <w:lang w:val="en-US" w:eastAsia="en-US" w:bidi="en-US"/>
      </w:rPr>
    </w:lvl>
    <w:lvl w:ilvl="7" w:tplc="137E1B76">
      <w:numFmt w:val="bullet"/>
      <w:lvlText w:val="•"/>
      <w:lvlJc w:val="left"/>
      <w:pPr>
        <w:ind w:left="7828" w:hanging="290"/>
      </w:pPr>
      <w:rPr>
        <w:rFonts w:hint="default"/>
        <w:lang w:val="en-US" w:eastAsia="en-US" w:bidi="en-US"/>
      </w:rPr>
    </w:lvl>
    <w:lvl w:ilvl="8" w:tplc="DB5E5C7C">
      <w:numFmt w:val="bullet"/>
      <w:lvlText w:val="•"/>
      <w:lvlJc w:val="left"/>
      <w:pPr>
        <w:ind w:left="8892" w:hanging="290"/>
      </w:pPr>
      <w:rPr>
        <w:rFonts w:hint="default"/>
        <w:lang w:val="en-US" w:eastAsia="en-US" w:bidi="en-US"/>
      </w:rPr>
    </w:lvl>
  </w:abstractNum>
  <w:abstractNum w:abstractNumId="60" w15:restartNumberingAfterBreak="0">
    <w:nsid w:val="5D5F5CF0"/>
    <w:multiLevelType w:val="hybridMultilevel"/>
    <w:tmpl w:val="85D48802"/>
    <w:lvl w:ilvl="0" w:tplc="8B3AD4C8">
      <w:start w:val="1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E053F7A"/>
    <w:multiLevelType w:val="hybridMultilevel"/>
    <w:tmpl w:val="D34CB586"/>
    <w:lvl w:ilvl="0" w:tplc="8D662DC4">
      <w:start w:val="18"/>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E786158"/>
    <w:multiLevelType w:val="hybridMultilevel"/>
    <w:tmpl w:val="509ABE7E"/>
    <w:lvl w:ilvl="0" w:tplc="A26EE310">
      <w:start w:val="1"/>
      <w:numFmt w:val="lowerLetter"/>
      <w:lvlText w:val="(%1)"/>
      <w:lvlJc w:val="left"/>
      <w:pPr>
        <w:ind w:left="394" w:hanging="295"/>
      </w:pPr>
      <w:rPr>
        <w:rFonts w:ascii="Calibri" w:eastAsia="Calibri" w:hAnsi="Calibri" w:cs="Calibri" w:hint="default"/>
        <w:spacing w:val="-1"/>
        <w:w w:val="100"/>
        <w:sz w:val="22"/>
        <w:szCs w:val="22"/>
        <w:lang w:val="en-US" w:eastAsia="en-US" w:bidi="en-US"/>
      </w:rPr>
    </w:lvl>
    <w:lvl w:ilvl="1" w:tplc="81A04BA2">
      <w:numFmt w:val="bullet"/>
      <w:lvlText w:val="•"/>
      <w:lvlJc w:val="left"/>
      <w:pPr>
        <w:ind w:left="1462" w:hanging="295"/>
      </w:pPr>
      <w:rPr>
        <w:rFonts w:hint="default"/>
        <w:lang w:val="en-US" w:eastAsia="en-US" w:bidi="en-US"/>
      </w:rPr>
    </w:lvl>
    <w:lvl w:ilvl="2" w:tplc="EC40EB38">
      <w:numFmt w:val="bullet"/>
      <w:lvlText w:val="•"/>
      <w:lvlJc w:val="left"/>
      <w:pPr>
        <w:ind w:left="2524" w:hanging="295"/>
      </w:pPr>
      <w:rPr>
        <w:rFonts w:hint="default"/>
        <w:lang w:val="en-US" w:eastAsia="en-US" w:bidi="en-US"/>
      </w:rPr>
    </w:lvl>
    <w:lvl w:ilvl="3" w:tplc="410862CA">
      <w:numFmt w:val="bullet"/>
      <w:lvlText w:val="•"/>
      <w:lvlJc w:val="left"/>
      <w:pPr>
        <w:ind w:left="3586" w:hanging="295"/>
      </w:pPr>
      <w:rPr>
        <w:rFonts w:hint="default"/>
        <w:lang w:val="en-US" w:eastAsia="en-US" w:bidi="en-US"/>
      </w:rPr>
    </w:lvl>
    <w:lvl w:ilvl="4" w:tplc="3A60D9F6">
      <w:numFmt w:val="bullet"/>
      <w:lvlText w:val="•"/>
      <w:lvlJc w:val="left"/>
      <w:pPr>
        <w:ind w:left="4648" w:hanging="295"/>
      </w:pPr>
      <w:rPr>
        <w:rFonts w:hint="default"/>
        <w:lang w:val="en-US" w:eastAsia="en-US" w:bidi="en-US"/>
      </w:rPr>
    </w:lvl>
    <w:lvl w:ilvl="5" w:tplc="71182122">
      <w:numFmt w:val="bullet"/>
      <w:lvlText w:val="•"/>
      <w:lvlJc w:val="left"/>
      <w:pPr>
        <w:ind w:left="5710" w:hanging="295"/>
      </w:pPr>
      <w:rPr>
        <w:rFonts w:hint="default"/>
        <w:lang w:val="en-US" w:eastAsia="en-US" w:bidi="en-US"/>
      </w:rPr>
    </w:lvl>
    <w:lvl w:ilvl="6" w:tplc="961ADED2">
      <w:numFmt w:val="bullet"/>
      <w:lvlText w:val="•"/>
      <w:lvlJc w:val="left"/>
      <w:pPr>
        <w:ind w:left="6772" w:hanging="295"/>
      </w:pPr>
      <w:rPr>
        <w:rFonts w:hint="default"/>
        <w:lang w:val="en-US" w:eastAsia="en-US" w:bidi="en-US"/>
      </w:rPr>
    </w:lvl>
    <w:lvl w:ilvl="7" w:tplc="DE065172">
      <w:numFmt w:val="bullet"/>
      <w:lvlText w:val="•"/>
      <w:lvlJc w:val="left"/>
      <w:pPr>
        <w:ind w:left="7834" w:hanging="295"/>
      </w:pPr>
      <w:rPr>
        <w:rFonts w:hint="default"/>
        <w:lang w:val="en-US" w:eastAsia="en-US" w:bidi="en-US"/>
      </w:rPr>
    </w:lvl>
    <w:lvl w:ilvl="8" w:tplc="FE26AEFA">
      <w:numFmt w:val="bullet"/>
      <w:lvlText w:val="•"/>
      <w:lvlJc w:val="left"/>
      <w:pPr>
        <w:ind w:left="8896" w:hanging="295"/>
      </w:pPr>
      <w:rPr>
        <w:rFonts w:hint="default"/>
        <w:lang w:val="en-US" w:eastAsia="en-US" w:bidi="en-US"/>
      </w:rPr>
    </w:lvl>
  </w:abstractNum>
  <w:abstractNum w:abstractNumId="63" w15:restartNumberingAfterBreak="0">
    <w:nsid w:val="5F96402A"/>
    <w:multiLevelType w:val="hybridMultilevel"/>
    <w:tmpl w:val="86889C32"/>
    <w:lvl w:ilvl="0" w:tplc="04090019">
      <w:start w:val="1"/>
      <w:numFmt w:val="lowerLetter"/>
      <w:lvlText w:val="%1."/>
      <w:lvlJc w:val="left"/>
      <w:pPr>
        <w:ind w:left="1440" w:hanging="360"/>
      </w:pPr>
      <w:rPr>
        <w:b w:val="0"/>
        <w:bCs w:val="0"/>
      </w:rPr>
    </w:lvl>
    <w:lvl w:ilvl="1" w:tplc="CE122236">
      <w:start w:val="1"/>
      <w:numFmt w:val="lowerRoman"/>
      <w:lvlText w:val="%2."/>
      <w:lvlJc w:val="right"/>
      <w:pPr>
        <w:ind w:left="2440" w:hanging="360"/>
      </w:pPr>
      <w:rPr>
        <w:b w:val="0"/>
        <w:bCs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02F28F0"/>
    <w:multiLevelType w:val="hybridMultilevel"/>
    <w:tmpl w:val="89667D70"/>
    <w:lvl w:ilvl="0" w:tplc="0409000F">
      <w:start w:val="1"/>
      <w:numFmt w:val="decimal"/>
      <w:lvlText w:val="%1."/>
      <w:lvlJc w:val="left"/>
      <w:pPr>
        <w:ind w:left="360" w:hanging="360"/>
      </w:pPr>
    </w:lvl>
    <w:lvl w:ilvl="1" w:tplc="D45C4A50">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36C6B36"/>
    <w:multiLevelType w:val="hybridMultilevel"/>
    <w:tmpl w:val="F996B1F4"/>
    <w:lvl w:ilvl="0" w:tplc="0409000F">
      <w:start w:val="1"/>
      <w:numFmt w:val="decimal"/>
      <w:lvlText w:val="%1."/>
      <w:lvlJc w:val="left"/>
      <w:pPr>
        <w:ind w:left="1080" w:hanging="360"/>
      </w:pPr>
      <w:rPr>
        <w:b w:val="0"/>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66" w15:restartNumberingAfterBreak="0">
    <w:nsid w:val="65762EF9"/>
    <w:multiLevelType w:val="hybridMultilevel"/>
    <w:tmpl w:val="8AC06678"/>
    <w:lvl w:ilvl="0" w:tplc="22603B2C">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9FF1B74"/>
    <w:multiLevelType w:val="hybridMultilevel"/>
    <w:tmpl w:val="3806925C"/>
    <w:lvl w:ilvl="0" w:tplc="2B7811C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AC25D6F"/>
    <w:multiLevelType w:val="hybridMultilevel"/>
    <w:tmpl w:val="8E8891DA"/>
    <w:lvl w:ilvl="0" w:tplc="CE423FEA">
      <w:start w:val="1"/>
      <w:numFmt w:val="decimal"/>
      <w:lvlText w:val="%1."/>
      <w:lvlJc w:val="left"/>
      <w:pPr>
        <w:ind w:left="820" w:hanging="360"/>
      </w:p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9" w15:restartNumberingAfterBreak="0">
    <w:nsid w:val="6BC7105B"/>
    <w:multiLevelType w:val="hybridMultilevel"/>
    <w:tmpl w:val="178CBDBA"/>
    <w:lvl w:ilvl="0" w:tplc="8D662DC4">
      <w:start w:val="18"/>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B806CF"/>
    <w:multiLevelType w:val="hybridMultilevel"/>
    <w:tmpl w:val="CAFCA9DA"/>
    <w:lvl w:ilvl="0" w:tplc="6032EDC0">
      <w:start w:val="1"/>
      <w:numFmt w:val="lowerLetter"/>
      <w:lvlText w:val="%1."/>
      <w:lvlJc w:val="left"/>
      <w:pPr>
        <w:ind w:left="1080" w:hanging="360"/>
      </w:pPr>
      <w:rPr>
        <w:b w:val="0"/>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71" w15:restartNumberingAfterBreak="0">
    <w:nsid w:val="6DCC7794"/>
    <w:multiLevelType w:val="hybridMultilevel"/>
    <w:tmpl w:val="E1D66476"/>
    <w:lvl w:ilvl="0" w:tplc="E578E7CC">
      <w:start w:val="12"/>
      <w:numFmt w:val="decimal"/>
      <w:lvlText w:val="%1."/>
      <w:lvlJc w:val="left"/>
      <w:pPr>
        <w:ind w:left="8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C36BA6"/>
    <w:multiLevelType w:val="hybridMultilevel"/>
    <w:tmpl w:val="31DE7418"/>
    <w:lvl w:ilvl="0" w:tplc="541E80AC">
      <w:start w:val="3"/>
      <w:numFmt w:val="decimal"/>
      <w:lvlText w:val="%1."/>
      <w:lvlJc w:val="left"/>
      <w:pPr>
        <w:ind w:left="144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A23A18"/>
    <w:multiLevelType w:val="hybridMultilevel"/>
    <w:tmpl w:val="CDB2C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2905B2"/>
    <w:multiLevelType w:val="hybridMultilevel"/>
    <w:tmpl w:val="70FE5062"/>
    <w:lvl w:ilvl="0" w:tplc="26D064AC">
      <w:start w:val="1"/>
      <w:numFmt w:val="upperRoman"/>
      <w:lvlText w:val="%1."/>
      <w:lvlJc w:val="left"/>
      <w:pPr>
        <w:ind w:left="460" w:hanging="360"/>
      </w:pPr>
      <w:rPr>
        <w:rFonts w:ascii="Calibri" w:eastAsia="Calibri" w:hAnsi="Calibri" w:cs="Calibri" w:hint="default"/>
        <w:b/>
        <w:bCs/>
        <w:spacing w:val="0"/>
        <w:w w:val="100"/>
        <w:sz w:val="22"/>
        <w:szCs w:val="22"/>
        <w:lang w:val="en-US" w:eastAsia="en-US" w:bidi="en-US"/>
      </w:rPr>
    </w:lvl>
    <w:lvl w:ilvl="1" w:tplc="B55E876A">
      <w:numFmt w:val="bullet"/>
      <w:lvlText w:val=""/>
      <w:lvlJc w:val="left"/>
      <w:pPr>
        <w:ind w:left="820" w:hanging="361"/>
      </w:pPr>
      <w:rPr>
        <w:rFonts w:ascii="Symbol" w:eastAsia="Symbol" w:hAnsi="Symbol" w:cs="Symbol" w:hint="default"/>
        <w:w w:val="100"/>
        <w:sz w:val="24"/>
        <w:szCs w:val="24"/>
        <w:lang w:val="en-US" w:eastAsia="en-US" w:bidi="en-US"/>
      </w:rPr>
    </w:lvl>
    <w:lvl w:ilvl="2" w:tplc="5F12A60E">
      <w:numFmt w:val="bullet"/>
      <w:lvlText w:val="•"/>
      <w:lvlJc w:val="left"/>
      <w:pPr>
        <w:ind w:left="1953" w:hanging="361"/>
      </w:pPr>
      <w:rPr>
        <w:rFonts w:hint="default"/>
        <w:lang w:val="en-US" w:eastAsia="en-US" w:bidi="en-US"/>
      </w:rPr>
    </w:lvl>
    <w:lvl w:ilvl="3" w:tplc="D6983C28">
      <w:numFmt w:val="bullet"/>
      <w:lvlText w:val="•"/>
      <w:lvlJc w:val="left"/>
      <w:pPr>
        <w:ind w:left="3086" w:hanging="361"/>
      </w:pPr>
      <w:rPr>
        <w:rFonts w:hint="default"/>
        <w:lang w:val="en-US" w:eastAsia="en-US" w:bidi="en-US"/>
      </w:rPr>
    </w:lvl>
    <w:lvl w:ilvl="4" w:tplc="41EA3AD6">
      <w:numFmt w:val="bullet"/>
      <w:lvlText w:val="•"/>
      <w:lvlJc w:val="left"/>
      <w:pPr>
        <w:ind w:left="4220" w:hanging="361"/>
      </w:pPr>
      <w:rPr>
        <w:rFonts w:hint="default"/>
        <w:lang w:val="en-US" w:eastAsia="en-US" w:bidi="en-US"/>
      </w:rPr>
    </w:lvl>
    <w:lvl w:ilvl="5" w:tplc="92FEAAC2">
      <w:numFmt w:val="bullet"/>
      <w:lvlText w:val="•"/>
      <w:lvlJc w:val="left"/>
      <w:pPr>
        <w:ind w:left="5353" w:hanging="361"/>
      </w:pPr>
      <w:rPr>
        <w:rFonts w:hint="default"/>
        <w:lang w:val="en-US" w:eastAsia="en-US" w:bidi="en-US"/>
      </w:rPr>
    </w:lvl>
    <w:lvl w:ilvl="6" w:tplc="64A2F156">
      <w:numFmt w:val="bullet"/>
      <w:lvlText w:val="•"/>
      <w:lvlJc w:val="left"/>
      <w:pPr>
        <w:ind w:left="6486" w:hanging="361"/>
      </w:pPr>
      <w:rPr>
        <w:rFonts w:hint="default"/>
        <w:lang w:val="en-US" w:eastAsia="en-US" w:bidi="en-US"/>
      </w:rPr>
    </w:lvl>
    <w:lvl w:ilvl="7" w:tplc="0CDCBE44">
      <w:numFmt w:val="bullet"/>
      <w:lvlText w:val="•"/>
      <w:lvlJc w:val="left"/>
      <w:pPr>
        <w:ind w:left="7620" w:hanging="361"/>
      </w:pPr>
      <w:rPr>
        <w:rFonts w:hint="default"/>
        <w:lang w:val="en-US" w:eastAsia="en-US" w:bidi="en-US"/>
      </w:rPr>
    </w:lvl>
    <w:lvl w:ilvl="8" w:tplc="ED7AF65C">
      <w:numFmt w:val="bullet"/>
      <w:lvlText w:val="•"/>
      <w:lvlJc w:val="left"/>
      <w:pPr>
        <w:ind w:left="8753" w:hanging="361"/>
      </w:pPr>
      <w:rPr>
        <w:rFonts w:hint="default"/>
        <w:lang w:val="en-US" w:eastAsia="en-US" w:bidi="en-US"/>
      </w:rPr>
    </w:lvl>
  </w:abstractNum>
  <w:abstractNum w:abstractNumId="75" w15:restartNumberingAfterBreak="0">
    <w:nsid w:val="71692C48"/>
    <w:multiLevelType w:val="hybridMultilevel"/>
    <w:tmpl w:val="19844D7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6" w15:restartNumberingAfterBreak="0">
    <w:nsid w:val="73A83589"/>
    <w:multiLevelType w:val="hybridMultilevel"/>
    <w:tmpl w:val="946EDEC6"/>
    <w:lvl w:ilvl="0" w:tplc="2B7811C2">
      <w:start w:val="1"/>
      <w:numFmt w:val="decimal"/>
      <w:lvlText w:val="%1."/>
      <w:lvlJc w:val="left"/>
      <w:pPr>
        <w:ind w:left="360" w:hanging="360"/>
      </w:pPr>
      <w:rPr>
        <w:b w:val="0"/>
        <w:bCs/>
      </w:rPr>
    </w:lvl>
    <w:lvl w:ilvl="1" w:tplc="8C8E931C">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3D63310"/>
    <w:multiLevelType w:val="hybridMultilevel"/>
    <w:tmpl w:val="7D103A58"/>
    <w:lvl w:ilvl="0" w:tplc="4C56EAA4">
      <w:start w:val="1"/>
      <w:numFmt w:val="decimal"/>
      <w:lvlText w:val="%1."/>
      <w:lvlJc w:val="left"/>
      <w:pPr>
        <w:ind w:left="8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4C87463"/>
    <w:multiLevelType w:val="hybridMultilevel"/>
    <w:tmpl w:val="98CC740E"/>
    <w:lvl w:ilvl="0" w:tplc="2B7811C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77E7FA4"/>
    <w:multiLevelType w:val="hybridMultilevel"/>
    <w:tmpl w:val="834A17EC"/>
    <w:lvl w:ilvl="0" w:tplc="A9BAD2B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CB87C2B"/>
    <w:multiLevelType w:val="hybridMultilevel"/>
    <w:tmpl w:val="4DBCAD78"/>
    <w:lvl w:ilvl="0" w:tplc="9A24D16C">
      <w:start w:val="8"/>
      <w:numFmt w:val="decimal"/>
      <w:lvlText w:val="%1."/>
      <w:lvlJc w:val="left"/>
      <w:pPr>
        <w:ind w:left="8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CDB200B"/>
    <w:multiLevelType w:val="hybridMultilevel"/>
    <w:tmpl w:val="BE9842C8"/>
    <w:lvl w:ilvl="0" w:tplc="04090019">
      <w:start w:val="1"/>
      <w:numFmt w:val="lowerLetter"/>
      <w:lvlText w:val="%1."/>
      <w:lvlJc w:val="left"/>
      <w:pPr>
        <w:ind w:left="1080" w:hanging="360"/>
      </w:pPr>
    </w:lvl>
    <w:lvl w:ilvl="1" w:tplc="0409001B">
      <w:start w:val="1"/>
      <w:numFmt w:val="lowerRoman"/>
      <w:lvlText w:val="%2."/>
      <w:lvlJc w:val="right"/>
      <w:pPr>
        <w:ind w:left="2080" w:hanging="360"/>
      </w:pPr>
    </w:lvl>
    <w:lvl w:ilvl="2" w:tplc="04090017">
      <w:start w:val="1"/>
      <w:numFmt w:val="lowerLetter"/>
      <w:lvlText w:val="%3)"/>
      <w:lvlJc w:val="lef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9E2015"/>
    <w:multiLevelType w:val="hybridMultilevel"/>
    <w:tmpl w:val="621C5F9C"/>
    <w:lvl w:ilvl="0" w:tplc="2B7811C2">
      <w:start w:val="1"/>
      <w:numFmt w:val="decimal"/>
      <w:lvlText w:val="%1."/>
      <w:lvlJc w:val="left"/>
      <w:pPr>
        <w:ind w:left="820" w:hanging="360"/>
      </w:pPr>
      <w:rPr>
        <w:b w:val="0"/>
        <w:bCs/>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4289667">
    <w:abstractNumId w:val="74"/>
  </w:num>
  <w:num w:numId="2" w16cid:durableId="490608089">
    <w:abstractNumId w:val="68"/>
  </w:num>
  <w:num w:numId="3" w16cid:durableId="826630903">
    <w:abstractNumId w:val="63"/>
  </w:num>
  <w:num w:numId="4" w16cid:durableId="1403261873">
    <w:abstractNumId w:val="57"/>
  </w:num>
  <w:num w:numId="5" w16cid:durableId="125515960">
    <w:abstractNumId w:val="24"/>
  </w:num>
  <w:num w:numId="6" w16cid:durableId="795180210">
    <w:abstractNumId w:val="16"/>
  </w:num>
  <w:num w:numId="7" w16cid:durableId="845706453">
    <w:abstractNumId w:val="66"/>
  </w:num>
  <w:num w:numId="8" w16cid:durableId="1794470956">
    <w:abstractNumId w:val="81"/>
  </w:num>
  <w:num w:numId="9" w16cid:durableId="885339898">
    <w:abstractNumId w:val="64"/>
  </w:num>
  <w:num w:numId="10" w16cid:durableId="1365708855">
    <w:abstractNumId w:val="48"/>
  </w:num>
  <w:num w:numId="11" w16cid:durableId="105276036">
    <w:abstractNumId w:val="35"/>
  </w:num>
  <w:num w:numId="12" w16cid:durableId="581645028">
    <w:abstractNumId w:val="11"/>
  </w:num>
  <w:num w:numId="13" w16cid:durableId="939416631">
    <w:abstractNumId w:val="6"/>
  </w:num>
  <w:num w:numId="14" w16cid:durableId="908879415">
    <w:abstractNumId w:val="4"/>
  </w:num>
  <w:num w:numId="15" w16cid:durableId="1271857487">
    <w:abstractNumId w:val="56"/>
  </w:num>
  <w:num w:numId="16" w16cid:durableId="191304852">
    <w:abstractNumId w:val="26"/>
  </w:num>
  <w:num w:numId="17" w16cid:durableId="634602523">
    <w:abstractNumId w:val="7"/>
  </w:num>
  <w:num w:numId="18" w16cid:durableId="1517579049">
    <w:abstractNumId w:val="60"/>
  </w:num>
  <w:num w:numId="19" w16cid:durableId="1307197604">
    <w:abstractNumId w:val="22"/>
  </w:num>
  <w:num w:numId="20" w16cid:durableId="1299799023">
    <w:abstractNumId w:val="32"/>
  </w:num>
  <w:num w:numId="21" w16cid:durableId="512109526">
    <w:abstractNumId w:val="73"/>
  </w:num>
  <w:num w:numId="22" w16cid:durableId="491605371">
    <w:abstractNumId w:val="29"/>
  </w:num>
  <w:num w:numId="23" w16cid:durableId="1093748252">
    <w:abstractNumId w:val="69"/>
  </w:num>
  <w:num w:numId="24" w16cid:durableId="940260951">
    <w:abstractNumId w:val="41"/>
  </w:num>
  <w:num w:numId="25" w16cid:durableId="200480922">
    <w:abstractNumId w:val="76"/>
  </w:num>
  <w:num w:numId="26" w16cid:durableId="1396273142">
    <w:abstractNumId w:val="78"/>
  </w:num>
  <w:num w:numId="27" w16cid:durableId="400910476">
    <w:abstractNumId w:val="0"/>
  </w:num>
  <w:num w:numId="28" w16cid:durableId="660892649">
    <w:abstractNumId w:val="25"/>
  </w:num>
  <w:num w:numId="29" w16cid:durableId="1406882095">
    <w:abstractNumId w:val="51"/>
  </w:num>
  <w:num w:numId="30" w16cid:durableId="1677803298">
    <w:abstractNumId w:val="42"/>
  </w:num>
  <w:num w:numId="31" w16cid:durableId="353651146">
    <w:abstractNumId w:val="82"/>
  </w:num>
  <w:num w:numId="32" w16cid:durableId="1414358716">
    <w:abstractNumId w:val="12"/>
  </w:num>
  <w:num w:numId="33" w16cid:durableId="765426338">
    <w:abstractNumId w:val="31"/>
  </w:num>
  <w:num w:numId="34" w16cid:durableId="1926769098">
    <w:abstractNumId w:val="62"/>
  </w:num>
  <w:num w:numId="35" w16cid:durableId="1399013505">
    <w:abstractNumId w:val="13"/>
  </w:num>
  <w:num w:numId="36" w16cid:durableId="1470512395">
    <w:abstractNumId w:val="20"/>
  </w:num>
  <w:num w:numId="37" w16cid:durableId="466900239">
    <w:abstractNumId w:val="18"/>
  </w:num>
  <w:num w:numId="38" w16cid:durableId="1525434682">
    <w:abstractNumId w:val="59"/>
  </w:num>
  <w:num w:numId="39" w16cid:durableId="2060396833">
    <w:abstractNumId w:val="45"/>
  </w:num>
  <w:num w:numId="40" w16cid:durableId="275213566">
    <w:abstractNumId w:val="9"/>
  </w:num>
  <w:num w:numId="41" w16cid:durableId="915866124">
    <w:abstractNumId w:val="46"/>
  </w:num>
  <w:num w:numId="42" w16cid:durableId="987396546">
    <w:abstractNumId w:val="67"/>
  </w:num>
  <w:num w:numId="43" w16cid:durableId="284849270">
    <w:abstractNumId w:val="27"/>
  </w:num>
  <w:num w:numId="44" w16cid:durableId="161432154">
    <w:abstractNumId w:val="34"/>
  </w:num>
  <w:num w:numId="45" w16cid:durableId="35544376">
    <w:abstractNumId w:val="1"/>
  </w:num>
  <w:num w:numId="46" w16cid:durableId="1054309882">
    <w:abstractNumId w:val="40"/>
  </w:num>
  <w:num w:numId="47" w16cid:durableId="804474056">
    <w:abstractNumId w:val="50"/>
  </w:num>
  <w:num w:numId="48" w16cid:durableId="796334793">
    <w:abstractNumId w:val="44"/>
  </w:num>
  <w:num w:numId="49" w16cid:durableId="1065571831">
    <w:abstractNumId w:val="38"/>
  </w:num>
  <w:num w:numId="50" w16cid:durableId="17506888">
    <w:abstractNumId w:val="70"/>
  </w:num>
  <w:num w:numId="51" w16cid:durableId="1266187663">
    <w:abstractNumId w:val="15"/>
  </w:num>
  <w:num w:numId="52" w16cid:durableId="334773921">
    <w:abstractNumId w:val="65"/>
  </w:num>
  <w:num w:numId="53" w16cid:durableId="1600914509">
    <w:abstractNumId w:val="21"/>
  </w:num>
  <w:num w:numId="54" w16cid:durableId="203299071">
    <w:abstractNumId w:val="14"/>
  </w:num>
  <w:num w:numId="55" w16cid:durableId="15348003">
    <w:abstractNumId w:val="52"/>
  </w:num>
  <w:num w:numId="56" w16cid:durableId="632253747">
    <w:abstractNumId w:val="3"/>
  </w:num>
  <w:num w:numId="57" w16cid:durableId="1791968573">
    <w:abstractNumId w:val="75"/>
  </w:num>
  <w:num w:numId="58" w16cid:durableId="715931994">
    <w:abstractNumId w:val="53"/>
  </w:num>
  <w:num w:numId="59" w16cid:durableId="718749116">
    <w:abstractNumId w:val="2"/>
  </w:num>
  <w:num w:numId="60" w16cid:durableId="1637225290">
    <w:abstractNumId w:val="30"/>
  </w:num>
  <w:num w:numId="61" w16cid:durableId="1801996035">
    <w:abstractNumId w:val="80"/>
  </w:num>
  <w:num w:numId="62" w16cid:durableId="1948153762">
    <w:abstractNumId w:val="43"/>
  </w:num>
  <w:num w:numId="63" w16cid:durableId="516817353">
    <w:abstractNumId w:val="19"/>
  </w:num>
  <w:num w:numId="64" w16cid:durableId="128059592">
    <w:abstractNumId w:val="5"/>
  </w:num>
  <w:num w:numId="65" w16cid:durableId="12266824">
    <w:abstractNumId w:val="71"/>
  </w:num>
  <w:num w:numId="66" w16cid:durableId="687219178">
    <w:abstractNumId w:val="33"/>
  </w:num>
  <w:num w:numId="67" w16cid:durableId="282346515">
    <w:abstractNumId w:val="61"/>
  </w:num>
  <w:num w:numId="68" w16cid:durableId="211618324">
    <w:abstractNumId w:val="54"/>
  </w:num>
  <w:num w:numId="69" w16cid:durableId="1470320292">
    <w:abstractNumId w:val="28"/>
  </w:num>
  <w:num w:numId="70" w16cid:durableId="572861688">
    <w:abstractNumId w:val="77"/>
  </w:num>
  <w:num w:numId="71" w16cid:durableId="1504127624">
    <w:abstractNumId w:val="72"/>
  </w:num>
  <w:num w:numId="72" w16cid:durableId="761298125">
    <w:abstractNumId w:val="10"/>
  </w:num>
  <w:num w:numId="73" w16cid:durableId="1689679319">
    <w:abstractNumId w:val="8"/>
  </w:num>
  <w:num w:numId="74" w16cid:durableId="1029064412">
    <w:abstractNumId w:val="23"/>
  </w:num>
  <w:num w:numId="75" w16cid:durableId="519661724">
    <w:abstractNumId w:val="79"/>
  </w:num>
  <w:num w:numId="76" w16cid:durableId="1415394458">
    <w:abstractNumId w:val="47"/>
  </w:num>
  <w:num w:numId="77" w16cid:durableId="32509273">
    <w:abstractNumId w:val="49"/>
  </w:num>
  <w:num w:numId="78" w16cid:durableId="875656024">
    <w:abstractNumId w:val="36"/>
  </w:num>
  <w:num w:numId="79" w16cid:durableId="285044642">
    <w:abstractNumId w:val="58"/>
  </w:num>
  <w:num w:numId="80" w16cid:durableId="234318326">
    <w:abstractNumId w:val="37"/>
  </w:num>
  <w:num w:numId="81" w16cid:durableId="2123499691">
    <w:abstractNumId w:val="39"/>
  </w:num>
  <w:num w:numId="82" w16cid:durableId="18147871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00374514">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69"/>
    <w:rsid w:val="00000336"/>
    <w:rsid w:val="000009A9"/>
    <w:rsid w:val="000117FB"/>
    <w:rsid w:val="00013902"/>
    <w:rsid w:val="00013969"/>
    <w:rsid w:val="00016D71"/>
    <w:rsid w:val="00017982"/>
    <w:rsid w:val="000218C7"/>
    <w:rsid w:val="000261E7"/>
    <w:rsid w:val="000275FC"/>
    <w:rsid w:val="00027FC1"/>
    <w:rsid w:val="000329A4"/>
    <w:rsid w:val="00033CA0"/>
    <w:rsid w:val="00040B4E"/>
    <w:rsid w:val="0004118D"/>
    <w:rsid w:val="00041206"/>
    <w:rsid w:val="00041493"/>
    <w:rsid w:val="00042789"/>
    <w:rsid w:val="0004343D"/>
    <w:rsid w:val="000469E1"/>
    <w:rsid w:val="0004759B"/>
    <w:rsid w:val="00051EF7"/>
    <w:rsid w:val="00056360"/>
    <w:rsid w:val="000668E2"/>
    <w:rsid w:val="00067F3A"/>
    <w:rsid w:val="0007391B"/>
    <w:rsid w:val="00073ED4"/>
    <w:rsid w:val="00074C11"/>
    <w:rsid w:val="00074DE4"/>
    <w:rsid w:val="00075553"/>
    <w:rsid w:val="00081BC8"/>
    <w:rsid w:val="000905EA"/>
    <w:rsid w:val="00090D53"/>
    <w:rsid w:val="000A0C69"/>
    <w:rsid w:val="000A0D56"/>
    <w:rsid w:val="000A37FC"/>
    <w:rsid w:val="000A61DA"/>
    <w:rsid w:val="000A6765"/>
    <w:rsid w:val="000A7B34"/>
    <w:rsid w:val="000B1868"/>
    <w:rsid w:val="000B2317"/>
    <w:rsid w:val="000C0888"/>
    <w:rsid w:val="000C6D72"/>
    <w:rsid w:val="000D6C1B"/>
    <w:rsid w:val="000D7BAF"/>
    <w:rsid w:val="000E6C31"/>
    <w:rsid w:val="000E737E"/>
    <w:rsid w:val="000F30A5"/>
    <w:rsid w:val="000F3222"/>
    <w:rsid w:val="001007A0"/>
    <w:rsid w:val="00102617"/>
    <w:rsid w:val="001033C0"/>
    <w:rsid w:val="00105AB2"/>
    <w:rsid w:val="00111C6C"/>
    <w:rsid w:val="001121EB"/>
    <w:rsid w:val="00113D6A"/>
    <w:rsid w:val="00117B77"/>
    <w:rsid w:val="00134528"/>
    <w:rsid w:val="001346AA"/>
    <w:rsid w:val="0013715A"/>
    <w:rsid w:val="001461ED"/>
    <w:rsid w:val="0015018C"/>
    <w:rsid w:val="00152C82"/>
    <w:rsid w:val="001547A6"/>
    <w:rsid w:val="00154EC6"/>
    <w:rsid w:val="001554DE"/>
    <w:rsid w:val="0015793B"/>
    <w:rsid w:val="00160C1E"/>
    <w:rsid w:val="00160D79"/>
    <w:rsid w:val="00163716"/>
    <w:rsid w:val="001649B1"/>
    <w:rsid w:val="00164EB8"/>
    <w:rsid w:val="00172D8C"/>
    <w:rsid w:val="0017676D"/>
    <w:rsid w:val="00182AB3"/>
    <w:rsid w:val="00183943"/>
    <w:rsid w:val="00186945"/>
    <w:rsid w:val="00191748"/>
    <w:rsid w:val="001A0B51"/>
    <w:rsid w:val="001A2746"/>
    <w:rsid w:val="001A49E7"/>
    <w:rsid w:val="001B0530"/>
    <w:rsid w:val="001B1738"/>
    <w:rsid w:val="001B2B7A"/>
    <w:rsid w:val="001B51F0"/>
    <w:rsid w:val="001B7546"/>
    <w:rsid w:val="001C089F"/>
    <w:rsid w:val="001C3D94"/>
    <w:rsid w:val="001C73F6"/>
    <w:rsid w:val="001C7B71"/>
    <w:rsid w:val="001D0EF6"/>
    <w:rsid w:val="001D165E"/>
    <w:rsid w:val="001D40A0"/>
    <w:rsid w:val="001D45CA"/>
    <w:rsid w:val="001D64EE"/>
    <w:rsid w:val="001E0075"/>
    <w:rsid w:val="001E014A"/>
    <w:rsid w:val="001E1308"/>
    <w:rsid w:val="001E1E14"/>
    <w:rsid w:val="001E4950"/>
    <w:rsid w:val="001E5591"/>
    <w:rsid w:val="001E6009"/>
    <w:rsid w:val="001F30FF"/>
    <w:rsid w:val="001F7E8F"/>
    <w:rsid w:val="00201281"/>
    <w:rsid w:val="0020151B"/>
    <w:rsid w:val="00205B6D"/>
    <w:rsid w:val="002068FC"/>
    <w:rsid w:val="002113A4"/>
    <w:rsid w:val="0021222A"/>
    <w:rsid w:val="0021503F"/>
    <w:rsid w:val="002177FE"/>
    <w:rsid w:val="002218BB"/>
    <w:rsid w:val="00232892"/>
    <w:rsid w:val="00234E2E"/>
    <w:rsid w:val="00237516"/>
    <w:rsid w:val="00240666"/>
    <w:rsid w:val="00242A41"/>
    <w:rsid w:val="00242D6F"/>
    <w:rsid w:val="002471BB"/>
    <w:rsid w:val="002501BB"/>
    <w:rsid w:val="002536D1"/>
    <w:rsid w:val="00254060"/>
    <w:rsid w:val="002549BD"/>
    <w:rsid w:val="00255157"/>
    <w:rsid w:val="00261A13"/>
    <w:rsid w:val="0026231A"/>
    <w:rsid w:val="00263377"/>
    <w:rsid w:val="002638C8"/>
    <w:rsid w:val="00270739"/>
    <w:rsid w:val="00274C32"/>
    <w:rsid w:val="00276404"/>
    <w:rsid w:val="0027724C"/>
    <w:rsid w:val="0028255C"/>
    <w:rsid w:val="00282FB2"/>
    <w:rsid w:val="00286CE2"/>
    <w:rsid w:val="002910E5"/>
    <w:rsid w:val="00295C43"/>
    <w:rsid w:val="00295F25"/>
    <w:rsid w:val="00296EDB"/>
    <w:rsid w:val="002A0ACC"/>
    <w:rsid w:val="002A154B"/>
    <w:rsid w:val="002A3E55"/>
    <w:rsid w:val="002A6B68"/>
    <w:rsid w:val="002B1055"/>
    <w:rsid w:val="002B30B9"/>
    <w:rsid w:val="002C3ABC"/>
    <w:rsid w:val="002C4220"/>
    <w:rsid w:val="002C4772"/>
    <w:rsid w:val="002D3C6A"/>
    <w:rsid w:val="002D5414"/>
    <w:rsid w:val="002D6813"/>
    <w:rsid w:val="002D79E9"/>
    <w:rsid w:val="002E0ECA"/>
    <w:rsid w:val="002E141B"/>
    <w:rsid w:val="002E273F"/>
    <w:rsid w:val="002E5831"/>
    <w:rsid w:val="002E66B9"/>
    <w:rsid w:val="002E7118"/>
    <w:rsid w:val="002E7BAA"/>
    <w:rsid w:val="002F2264"/>
    <w:rsid w:val="002F3AE2"/>
    <w:rsid w:val="002F7FCD"/>
    <w:rsid w:val="00301E5C"/>
    <w:rsid w:val="00302CE3"/>
    <w:rsid w:val="003035E2"/>
    <w:rsid w:val="0030641F"/>
    <w:rsid w:val="00307CB8"/>
    <w:rsid w:val="003109BF"/>
    <w:rsid w:val="0032053C"/>
    <w:rsid w:val="00322DB8"/>
    <w:rsid w:val="00323AE4"/>
    <w:rsid w:val="00323C7A"/>
    <w:rsid w:val="003240FF"/>
    <w:rsid w:val="00324EFB"/>
    <w:rsid w:val="003264E0"/>
    <w:rsid w:val="00326871"/>
    <w:rsid w:val="00333ABA"/>
    <w:rsid w:val="00333D5C"/>
    <w:rsid w:val="00336ECB"/>
    <w:rsid w:val="0034085C"/>
    <w:rsid w:val="00341144"/>
    <w:rsid w:val="00344003"/>
    <w:rsid w:val="003468E4"/>
    <w:rsid w:val="0034696A"/>
    <w:rsid w:val="00346E43"/>
    <w:rsid w:val="003503E5"/>
    <w:rsid w:val="003515F4"/>
    <w:rsid w:val="003517AD"/>
    <w:rsid w:val="00362EDE"/>
    <w:rsid w:val="00364CFC"/>
    <w:rsid w:val="003654E3"/>
    <w:rsid w:val="00365DB3"/>
    <w:rsid w:val="00377CBF"/>
    <w:rsid w:val="00381871"/>
    <w:rsid w:val="00382719"/>
    <w:rsid w:val="00385BC5"/>
    <w:rsid w:val="00386929"/>
    <w:rsid w:val="003909F4"/>
    <w:rsid w:val="0039314B"/>
    <w:rsid w:val="0039388D"/>
    <w:rsid w:val="003972CF"/>
    <w:rsid w:val="00397568"/>
    <w:rsid w:val="003979E7"/>
    <w:rsid w:val="003A34F5"/>
    <w:rsid w:val="003A494B"/>
    <w:rsid w:val="003A5321"/>
    <w:rsid w:val="003A65AF"/>
    <w:rsid w:val="003B1282"/>
    <w:rsid w:val="003B1F69"/>
    <w:rsid w:val="003B6FC2"/>
    <w:rsid w:val="003B7CFB"/>
    <w:rsid w:val="003C121D"/>
    <w:rsid w:val="003C3635"/>
    <w:rsid w:val="003C43EC"/>
    <w:rsid w:val="003C45FC"/>
    <w:rsid w:val="003C5FE9"/>
    <w:rsid w:val="003C6961"/>
    <w:rsid w:val="003D13BF"/>
    <w:rsid w:val="003D1BA7"/>
    <w:rsid w:val="003D2EEC"/>
    <w:rsid w:val="003D3BD8"/>
    <w:rsid w:val="003D65CE"/>
    <w:rsid w:val="003E0BA9"/>
    <w:rsid w:val="003E3A43"/>
    <w:rsid w:val="003F1FF0"/>
    <w:rsid w:val="003F2DF6"/>
    <w:rsid w:val="003F40A5"/>
    <w:rsid w:val="003F4A83"/>
    <w:rsid w:val="003F73FF"/>
    <w:rsid w:val="0040434B"/>
    <w:rsid w:val="00413A3D"/>
    <w:rsid w:val="00416B81"/>
    <w:rsid w:val="004221B9"/>
    <w:rsid w:val="00422C95"/>
    <w:rsid w:val="00423456"/>
    <w:rsid w:val="004263C9"/>
    <w:rsid w:val="0042783B"/>
    <w:rsid w:val="00430026"/>
    <w:rsid w:val="00430F15"/>
    <w:rsid w:val="00434A1D"/>
    <w:rsid w:val="00437043"/>
    <w:rsid w:val="00442179"/>
    <w:rsid w:val="00443101"/>
    <w:rsid w:val="0044458E"/>
    <w:rsid w:val="004451B2"/>
    <w:rsid w:val="00456040"/>
    <w:rsid w:val="00461E09"/>
    <w:rsid w:val="00462BED"/>
    <w:rsid w:val="004700B1"/>
    <w:rsid w:val="00470953"/>
    <w:rsid w:val="0047143E"/>
    <w:rsid w:val="00472D6B"/>
    <w:rsid w:val="00472EEF"/>
    <w:rsid w:val="00475609"/>
    <w:rsid w:val="004773AD"/>
    <w:rsid w:val="0047767A"/>
    <w:rsid w:val="00482CEC"/>
    <w:rsid w:val="0048341F"/>
    <w:rsid w:val="0049041F"/>
    <w:rsid w:val="00492779"/>
    <w:rsid w:val="004933AA"/>
    <w:rsid w:val="004A7342"/>
    <w:rsid w:val="004B1499"/>
    <w:rsid w:val="004B1CE3"/>
    <w:rsid w:val="004B4AAC"/>
    <w:rsid w:val="004C6F12"/>
    <w:rsid w:val="004C7EEA"/>
    <w:rsid w:val="004D4010"/>
    <w:rsid w:val="004D4540"/>
    <w:rsid w:val="004D520F"/>
    <w:rsid w:val="004D699F"/>
    <w:rsid w:val="004D7056"/>
    <w:rsid w:val="004E097F"/>
    <w:rsid w:val="004E127E"/>
    <w:rsid w:val="004E3BA2"/>
    <w:rsid w:val="004E4BD6"/>
    <w:rsid w:val="004E5A68"/>
    <w:rsid w:val="005002C7"/>
    <w:rsid w:val="00502467"/>
    <w:rsid w:val="005115FB"/>
    <w:rsid w:val="00522567"/>
    <w:rsid w:val="0052585D"/>
    <w:rsid w:val="00530673"/>
    <w:rsid w:val="00535661"/>
    <w:rsid w:val="00550759"/>
    <w:rsid w:val="00552621"/>
    <w:rsid w:val="00554B8C"/>
    <w:rsid w:val="00554DD4"/>
    <w:rsid w:val="00556434"/>
    <w:rsid w:val="00560E4D"/>
    <w:rsid w:val="0056127A"/>
    <w:rsid w:val="005614D3"/>
    <w:rsid w:val="0056333F"/>
    <w:rsid w:val="00565411"/>
    <w:rsid w:val="005677FF"/>
    <w:rsid w:val="00572734"/>
    <w:rsid w:val="005730AA"/>
    <w:rsid w:val="0058556A"/>
    <w:rsid w:val="00585AB1"/>
    <w:rsid w:val="00587BDB"/>
    <w:rsid w:val="00590328"/>
    <w:rsid w:val="00590DEC"/>
    <w:rsid w:val="00591314"/>
    <w:rsid w:val="00593BD7"/>
    <w:rsid w:val="00594196"/>
    <w:rsid w:val="005960F7"/>
    <w:rsid w:val="005A2381"/>
    <w:rsid w:val="005A2936"/>
    <w:rsid w:val="005A3D59"/>
    <w:rsid w:val="005A45D2"/>
    <w:rsid w:val="005B18AE"/>
    <w:rsid w:val="005B7D50"/>
    <w:rsid w:val="005C3919"/>
    <w:rsid w:val="005C68E6"/>
    <w:rsid w:val="005D2F15"/>
    <w:rsid w:val="005D660A"/>
    <w:rsid w:val="005E342E"/>
    <w:rsid w:val="005E36B9"/>
    <w:rsid w:val="005E5DC6"/>
    <w:rsid w:val="005F0ECE"/>
    <w:rsid w:val="005F132B"/>
    <w:rsid w:val="005F46B2"/>
    <w:rsid w:val="005F5A3E"/>
    <w:rsid w:val="005F6B4E"/>
    <w:rsid w:val="00601483"/>
    <w:rsid w:val="0060358A"/>
    <w:rsid w:val="00605A29"/>
    <w:rsid w:val="006065BA"/>
    <w:rsid w:val="00610DB5"/>
    <w:rsid w:val="00612169"/>
    <w:rsid w:val="00622DE3"/>
    <w:rsid w:val="00623913"/>
    <w:rsid w:val="0062440A"/>
    <w:rsid w:val="00624C6D"/>
    <w:rsid w:val="0062507E"/>
    <w:rsid w:val="00630666"/>
    <w:rsid w:val="006313D6"/>
    <w:rsid w:val="006354C4"/>
    <w:rsid w:val="0063648B"/>
    <w:rsid w:val="006365E5"/>
    <w:rsid w:val="00640747"/>
    <w:rsid w:val="006417CE"/>
    <w:rsid w:val="00650EFD"/>
    <w:rsid w:val="00655CB9"/>
    <w:rsid w:val="00660215"/>
    <w:rsid w:val="00660F02"/>
    <w:rsid w:val="0066211D"/>
    <w:rsid w:val="00663B4B"/>
    <w:rsid w:val="00675678"/>
    <w:rsid w:val="00675BA0"/>
    <w:rsid w:val="006768CA"/>
    <w:rsid w:val="006972E8"/>
    <w:rsid w:val="006A547F"/>
    <w:rsid w:val="006A5FB8"/>
    <w:rsid w:val="006A727E"/>
    <w:rsid w:val="006B206C"/>
    <w:rsid w:val="006B7833"/>
    <w:rsid w:val="006C045A"/>
    <w:rsid w:val="006C21A4"/>
    <w:rsid w:val="006C34B4"/>
    <w:rsid w:val="006C490A"/>
    <w:rsid w:val="006C6BA5"/>
    <w:rsid w:val="006D5DEA"/>
    <w:rsid w:val="006D748D"/>
    <w:rsid w:val="006E0053"/>
    <w:rsid w:val="006E04DA"/>
    <w:rsid w:val="006E0AB6"/>
    <w:rsid w:val="006E520B"/>
    <w:rsid w:val="006E5AFC"/>
    <w:rsid w:val="006E7D7F"/>
    <w:rsid w:val="006F35F8"/>
    <w:rsid w:val="006F7D75"/>
    <w:rsid w:val="007026A8"/>
    <w:rsid w:val="007036D4"/>
    <w:rsid w:val="007049D2"/>
    <w:rsid w:val="007051F9"/>
    <w:rsid w:val="0070688E"/>
    <w:rsid w:val="007111F3"/>
    <w:rsid w:val="00712D7C"/>
    <w:rsid w:val="00716F5E"/>
    <w:rsid w:val="00723423"/>
    <w:rsid w:val="00725D15"/>
    <w:rsid w:val="007279F8"/>
    <w:rsid w:val="007325FF"/>
    <w:rsid w:val="007332B0"/>
    <w:rsid w:val="00734DDC"/>
    <w:rsid w:val="00735665"/>
    <w:rsid w:val="007363C5"/>
    <w:rsid w:val="00736B00"/>
    <w:rsid w:val="007439C3"/>
    <w:rsid w:val="00743D7C"/>
    <w:rsid w:val="00744169"/>
    <w:rsid w:val="007448D6"/>
    <w:rsid w:val="007516D0"/>
    <w:rsid w:val="00755C88"/>
    <w:rsid w:val="00762D75"/>
    <w:rsid w:val="007669E8"/>
    <w:rsid w:val="00767EBB"/>
    <w:rsid w:val="00773A68"/>
    <w:rsid w:val="007741A1"/>
    <w:rsid w:val="00775907"/>
    <w:rsid w:val="00776E8C"/>
    <w:rsid w:val="007779AE"/>
    <w:rsid w:val="00780A46"/>
    <w:rsid w:val="00781E9E"/>
    <w:rsid w:val="007828F5"/>
    <w:rsid w:val="00782ED8"/>
    <w:rsid w:val="007919ED"/>
    <w:rsid w:val="00792B7B"/>
    <w:rsid w:val="00792E37"/>
    <w:rsid w:val="00793532"/>
    <w:rsid w:val="00794512"/>
    <w:rsid w:val="00794958"/>
    <w:rsid w:val="00796321"/>
    <w:rsid w:val="007A05F3"/>
    <w:rsid w:val="007A36FC"/>
    <w:rsid w:val="007A5C4D"/>
    <w:rsid w:val="007B2332"/>
    <w:rsid w:val="007B2E7A"/>
    <w:rsid w:val="007B3083"/>
    <w:rsid w:val="007B3DD5"/>
    <w:rsid w:val="007B59F0"/>
    <w:rsid w:val="007C0860"/>
    <w:rsid w:val="007C1E61"/>
    <w:rsid w:val="007C267F"/>
    <w:rsid w:val="007C35B4"/>
    <w:rsid w:val="007C5ADC"/>
    <w:rsid w:val="007C730C"/>
    <w:rsid w:val="007D00E5"/>
    <w:rsid w:val="007D42CA"/>
    <w:rsid w:val="007D778A"/>
    <w:rsid w:val="007D7855"/>
    <w:rsid w:val="007E7444"/>
    <w:rsid w:val="007E792F"/>
    <w:rsid w:val="007F1EBF"/>
    <w:rsid w:val="007F31BB"/>
    <w:rsid w:val="007F7AC2"/>
    <w:rsid w:val="008000CE"/>
    <w:rsid w:val="00800A10"/>
    <w:rsid w:val="008039DA"/>
    <w:rsid w:val="00804141"/>
    <w:rsid w:val="008047EA"/>
    <w:rsid w:val="008106E1"/>
    <w:rsid w:val="0081213E"/>
    <w:rsid w:val="008159AD"/>
    <w:rsid w:val="00815AB8"/>
    <w:rsid w:val="008218A1"/>
    <w:rsid w:val="00821D06"/>
    <w:rsid w:val="0082698B"/>
    <w:rsid w:val="00830B70"/>
    <w:rsid w:val="0083225E"/>
    <w:rsid w:val="008337CC"/>
    <w:rsid w:val="00837D74"/>
    <w:rsid w:val="00842354"/>
    <w:rsid w:val="00844AE3"/>
    <w:rsid w:val="0084547E"/>
    <w:rsid w:val="00845C21"/>
    <w:rsid w:val="00850197"/>
    <w:rsid w:val="00852ACF"/>
    <w:rsid w:val="00854896"/>
    <w:rsid w:val="008559F7"/>
    <w:rsid w:val="008563B6"/>
    <w:rsid w:val="00860B35"/>
    <w:rsid w:val="008628DE"/>
    <w:rsid w:val="00862F04"/>
    <w:rsid w:val="00862FCF"/>
    <w:rsid w:val="00863F42"/>
    <w:rsid w:val="00867A9E"/>
    <w:rsid w:val="00874935"/>
    <w:rsid w:val="0087636C"/>
    <w:rsid w:val="00881902"/>
    <w:rsid w:val="008846A0"/>
    <w:rsid w:val="00884983"/>
    <w:rsid w:val="008864A9"/>
    <w:rsid w:val="008868D0"/>
    <w:rsid w:val="00886E98"/>
    <w:rsid w:val="008873F3"/>
    <w:rsid w:val="00887416"/>
    <w:rsid w:val="00890632"/>
    <w:rsid w:val="00890BE6"/>
    <w:rsid w:val="008910D7"/>
    <w:rsid w:val="008924F3"/>
    <w:rsid w:val="008934F6"/>
    <w:rsid w:val="00897D5A"/>
    <w:rsid w:val="008A0CE5"/>
    <w:rsid w:val="008A5926"/>
    <w:rsid w:val="008B4F54"/>
    <w:rsid w:val="008C224C"/>
    <w:rsid w:val="008C60F3"/>
    <w:rsid w:val="008C7B1B"/>
    <w:rsid w:val="008D1CD0"/>
    <w:rsid w:val="008E5755"/>
    <w:rsid w:val="008E6707"/>
    <w:rsid w:val="008F0756"/>
    <w:rsid w:val="008F33E5"/>
    <w:rsid w:val="0090116B"/>
    <w:rsid w:val="00905007"/>
    <w:rsid w:val="009051CA"/>
    <w:rsid w:val="00906446"/>
    <w:rsid w:val="00906C0D"/>
    <w:rsid w:val="0091034B"/>
    <w:rsid w:val="009109F5"/>
    <w:rsid w:val="00912E55"/>
    <w:rsid w:val="0091502D"/>
    <w:rsid w:val="00915AA2"/>
    <w:rsid w:val="0091628F"/>
    <w:rsid w:val="00922101"/>
    <w:rsid w:val="0092298D"/>
    <w:rsid w:val="009245CC"/>
    <w:rsid w:val="00931948"/>
    <w:rsid w:val="0093546E"/>
    <w:rsid w:val="00936A64"/>
    <w:rsid w:val="00937339"/>
    <w:rsid w:val="009405E3"/>
    <w:rsid w:val="009406BA"/>
    <w:rsid w:val="00941004"/>
    <w:rsid w:val="009424D2"/>
    <w:rsid w:val="00946BCE"/>
    <w:rsid w:val="00947A7D"/>
    <w:rsid w:val="00950D24"/>
    <w:rsid w:val="00952705"/>
    <w:rsid w:val="00952AF0"/>
    <w:rsid w:val="00954461"/>
    <w:rsid w:val="00956A76"/>
    <w:rsid w:val="00965EB3"/>
    <w:rsid w:val="00970BF5"/>
    <w:rsid w:val="00972D67"/>
    <w:rsid w:val="00974C6A"/>
    <w:rsid w:val="0097508A"/>
    <w:rsid w:val="00980078"/>
    <w:rsid w:val="009805BC"/>
    <w:rsid w:val="00983ED3"/>
    <w:rsid w:val="00985848"/>
    <w:rsid w:val="00986505"/>
    <w:rsid w:val="00990BC4"/>
    <w:rsid w:val="00994393"/>
    <w:rsid w:val="009943C5"/>
    <w:rsid w:val="00995298"/>
    <w:rsid w:val="009954D9"/>
    <w:rsid w:val="0099748D"/>
    <w:rsid w:val="009A056D"/>
    <w:rsid w:val="009A0B14"/>
    <w:rsid w:val="009A0E71"/>
    <w:rsid w:val="009A573F"/>
    <w:rsid w:val="009A598D"/>
    <w:rsid w:val="009A602E"/>
    <w:rsid w:val="009A6531"/>
    <w:rsid w:val="009B2D35"/>
    <w:rsid w:val="009B3D54"/>
    <w:rsid w:val="009C0B97"/>
    <w:rsid w:val="009C201F"/>
    <w:rsid w:val="009C2BF8"/>
    <w:rsid w:val="009C5029"/>
    <w:rsid w:val="009D103C"/>
    <w:rsid w:val="009D6133"/>
    <w:rsid w:val="009D6B15"/>
    <w:rsid w:val="009E0971"/>
    <w:rsid w:val="009E0BCD"/>
    <w:rsid w:val="009E2AD7"/>
    <w:rsid w:val="009F288F"/>
    <w:rsid w:val="009F37E8"/>
    <w:rsid w:val="009F3B70"/>
    <w:rsid w:val="009F527F"/>
    <w:rsid w:val="00A01884"/>
    <w:rsid w:val="00A01A87"/>
    <w:rsid w:val="00A034D4"/>
    <w:rsid w:val="00A04FF1"/>
    <w:rsid w:val="00A10B44"/>
    <w:rsid w:val="00A139CF"/>
    <w:rsid w:val="00A15FE1"/>
    <w:rsid w:val="00A17912"/>
    <w:rsid w:val="00A21235"/>
    <w:rsid w:val="00A22141"/>
    <w:rsid w:val="00A22747"/>
    <w:rsid w:val="00A23B01"/>
    <w:rsid w:val="00A24506"/>
    <w:rsid w:val="00A248B1"/>
    <w:rsid w:val="00A25B30"/>
    <w:rsid w:val="00A269A5"/>
    <w:rsid w:val="00A3623B"/>
    <w:rsid w:val="00A37200"/>
    <w:rsid w:val="00A40BBD"/>
    <w:rsid w:val="00A44785"/>
    <w:rsid w:val="00A457DC"/>
    <w:rsid w:val="00A461AF"/>
    <w:rsid w:val="00A468F0"/>
    <w:rsid w:val="00A51A7A"/>
    <w:rsid w:val="00A52AF4"/>
    <w:rsid w:val="00A53D03"/>
    <w:rsid w:val="00A545C9"/>
    <w:rsid w:val="00A56459"/>
    <w:rsid w:val="00A61A44"/>
    <w:rsid w:val="00A703B7"/>
    <w:rsid w:val="00A7351D"/>
    <w:rsid w:val="00A75B8A"/>
    <w:rsid w:val="00A75BE8"/>
    <w:rsid w:val="00A81450"/>
    <w:rsid w:val="00A81FBE"/>
    <w:rsid w:val="00A83691"/>
    <w:rsid w:val="00A83793"/>
    <w:rsid w:val="00A87EC6"/>
    <w:rsid w:val="00A93A82"/>
    <w:rsid w:val="00A94ADC"/>
    <w:rsid w:val="00A96B25"/>
    <w:rsid w:val="00A9706E"/>
    <w:rsid w:val="00A973A5"/>
    <w:rsid w:val="00AA04A9"/>
    <w:rsid w:val="00AA37C9"/>
    <w:rsid w:val="00AA6CB7"/>
    <w:rsid w:val="00AB16B1"/>
    <w:rsid w:val="00AB28C6"/>
    <w:rsid w:val="00AC1FFE"/>
    <w:rsid w:val="00AC4460"/>
    <w:rsid w:val="00AC66A4"/>
    <w:rsid w:val="00AD460C"/>
    <w:rsid w:val="00AD4629"/>
    <w:rsid w:val="00AD5988"/>
    <w:rsid w:val="00AD74A4"/>
    <w:rsid w:val="00AD753A"/>
    <w:rsid w:val="00AE2201"/>
    <w:rsid w:val="00AE224F"/>
    <w:rsid w:val="00AE69C6"/>
    <w:rsid w:val="00AF7DF3"/>
    <w:rsid w:val="00B046D8"/>
    <w:rsid w:val="00B117D3"/>
    <w:rsid w:val="00B12F39"/>
    <w:rsid w:val="00B13EB3"/>
    <w:rsid w:val="00B152D6"/>
    <w:rsid w:val="00B16302"/>
    <w:rsid w:val="00B1743B"/>
    <w:rsid w:val="00B20700"/>
    <w:rsid w:val="00B2087D"/>
    <w:rsid w:val="00B20E5C"/>
    <w:rsid w:val="00B21AEC"/>
    <w:rsid w:val="00B23CB3"/>
    <w:rsid w:val="00B3151E"/>
    <w:rsid w:val="00B32EE1"/>
    <w:rsid w:val="00B40587"/>
    <w:rsid w:val="00B406E2"/>
    <w:rsid w:val="00B40ECF"/>
    <w:rsid w:val="00B42C59"/>
    <w:rsid w:val="00B42F11"/>
    <w:rsid w:val="00B43044"/>
    <w:rsid w:val="00B44790"/>
    <w:rsid w:val="00B469B0"/>
    <w:rsid w:val="00B5247D"/>
    <w:rsid w:val="00B57397"/>
    <w:rsid w:val="00B700C6"/>
    <w:rsid w:val="00B71990"/>
    <w:rsid w:val="00B72914"/>
    <w:rsid w:val="00B729FE"/>
    <w:rsid w:val="00B752EF"/>
    <w:rsid w:val="00B7690A"/>
    <w:rsid w:val="00B76A6F"/>
    <w:rsid w:val="00B77B87"/>
    <w:rsid w:val="00B810DB"/>
    <w:rsid w:val="00B83F06"/>
    <w:rsid w:val="00B87A8A"/>
    <w:rsid w:val="00B90E7F"/>
    <w:rsid w:val="00B93F18"/>
    <w:rsid w:val="00B94F7A"/>
    <w:rsid w:val="00BA05B5"/>
    <w:rsid w:val="00BA26FC"/>
    <w:rsid w:val="00BB295F"/>
    <w:rsid w:val="00BB3589"/>
    <w:rsid w:val="00BB3D9F"/>
    <w:rsid w:val="00BC3409"/>
    <w:rsid w:val="00BC3F50"/>
    <w:rsid w:val="00BC4C5D"/>
    <w:rsid w:val="00BD2AA7"/>
    <w:rsid w:val="00BD3CE1"/>
    <w:rsid w:val="00BD5223"/>
    <w:rsid w:val="00BE67D8"/>
    <w:rsid w:val="00BE749E"/>
    <w:rsid w:val="00BE74AC"/>
    <w:rsid w:val="00BF5D1E"/>
    <w:rsid w:val="00BF774D"/>
    <w:rsid w:val="00C00788"/>
    <w:rsid w:val="00C04190"/>
    <w:rsid w:val="00C04EA3"/>
    <w:rsid w:val="00C06104"/>
    <w:rsid w:val="00C073F4"/>
    <w:rsid w:val="00C07C00"/>
    <w:rsid w:val="00C13C96"/>
    <w:rsid w:val="00C16C53"/>
    <w:rsid w:val="00C16CA6"/>
    <w:rsid w:val="00C16EB1"/>
    <w:rsid w:val="00C22787"/>
    <w:rsid w:val="00C24F1D"/>
    <w:rsid w:val="00C306D9"/>
    <w:rsid w:val="00C30C03"/>
    <w:rsid w:val="00C33A31"/>
    <w:rsid w:val="00C34BA7"/>
    <w:rsid w:val="00C361E1"/>
    <w:rsid w:val="00C402BC"/>
    <w:rsid w:val="00C41887"/>
    <w:rsid w:val="00C438B2"/>
    <w:rsid w:val="00C52D12"/>
    <w:rsid w:val="00C53519"/>
    <w:rsid w:val="00C54F6D"/>
    <w:rsid w:val="00C566C3"/>
    <w:rsid w:val="00C56F41"/>
    <w:rsid w:val="00C5754B"/>
    <w:rsid w:val="00C65EC1"/>
    <w:rsid w:val="00C71ECA"/>
    <w:rsid w:val="00C728CE"/>
    <w:rsid w:val="00C756E5"/>
    <w:rsid w:val="00C80C5B"/>
    <w:rsid w:val="00C81148"/>
    <w:rsid w:val="00C81818"/>
    <w:rsid w:val="00C82E1B"/>
    <w:rsid w:val="00C84D7B"/>
    <w:rsid w:val="00C858F0"/>
    <w:rsid w:val="00C85962"/>
    <w:rsid w:val="00C90FAD"/>
    <w:rsid w:val="00C9252A"/>
    <w:rsid w:val="00C92917"/>
    <w:rsid w:val="00C9567E"/>
    <w:rsid w:val="00C95B9F"/>
    <w:rsid w:val="00CA1826"/>
    <w:rsid w:val="00CA4FD9"/>
    <w:rsid w:val="00CA5C9B"/>
    <w:rsid w:val="00CB3138"/>
    <w:rsid w:val="00CB6DC1"/>
    <w:rsid w:val="00CC0E95"/>
    <w:rsid w:val="00CC235C"/>
    <w:rsid w:val="00CC45B3"/>
    <w:rsid w:val="00CD1C97"/>
    <w:rsid w:val="00CD26D8"/>
    <w:rsid w:val="00CD39E6"/>
    <w:rsid w:val="00CD56DF"/>
    <w:rsid w:val="00CE22B2"/>
    <w:rsid w:val="00CE29E6"/>
    <w:rsid w:val="00CE2D94"/>
    <w:rsid w:val="00CE2F25"/>
    <w:rsid w:val="00CE3059"/>
    <w:rsid w:val="00CE7B65"/>
    <w:rsid w:val="00CF20FA"/>
    <w:rsid w:val="00CF2EB6"/>
    <w:rsid w:val="00CF34A5"/>
    <w:rsid w:val="00CF656F"/>
    <w:rsid w:val="00D0315E"/>
    <w:rsid w:val="00D040B2"/>
    <w:rsid w:val="00D04606"/>
    <w:rsid w:val="00D054B0"/>
    <w:rsid w:val="00D10CCE"/>
    <w:rsid w:val="00D10E84"/>
    <w:rsid w:val="00D12630"/>
    <w:rsid w:val="00D1655B"/>
    <w:rsid w:val="00D17717"/>
    <w:rsid w:val="00D20883"/>
    <w:rsid w:val="00D219C7"/>
    <w:rsid w:val="00D22170"/>
    <w:rsid w:val="00D22C8D"/>
    <w:rsid w:val="00D22F40"/>
    <w:rsid w:val="00D23FCB"/>
    <w:rsid w:val="00D30036"/>
    <w:rsid w:val="00D35181"/>
    <w:rsid w:val="00D3533A"/>
    <w:rsid w:val="00D36D6B"/>
    <w:rsid w:val="00D36EC3"/>
    <w:rsid w:val="00D4371E"/>
    <w:rsid w:val="00D46F35"/>
    <w:rsid w:val="00D50F53"/>
    <w:rsid w:val="00D51707"/>
    <w:rsid w:val="00D54198"/>
    <w:rsid w:val="00D56AB4"/>
    <w:rsid w:val="00D56F9B"/>
    <w:rsid w:val="00D60680"/>
    <w:rsid w:val="00D6295E"/>
    <w:rsid w:val="00D62BC0"/>
    <w:rsid w:val="00D62FFA"/>
    <w:rsid w:val="00D6352C"/>
    <w:rsid w:val="00D641D3"/>
    <w:rsid w:val="00D67CB9"/>
    <w:rsid w:val="00D709A0"/>
    <w:rsid w:val="00D73F2A"/>
    <w:rsid w:val="00D7795C"/>
    <w:rsid w:val="00D810A2"/>
    <w:rsid w:val="00D8312F"/>
    <w:rsid w:val="00D94782"/>
    <w:rsid w:val="00D951A3"/>
    <w:rsid w:val="00D95700"/>
    <w:rsid w:val="00D95B78"/>
    <w:rsid w:val="00DA0A74"/>
    <w:rsid w:val="00DA24EC"/>
    <w:rsid w:val="00DA28E7"/>
    <w:rsid w:val="00DA29D3"/>
    <w:rsid w:val="00DA46DD"/>
    <w:rsid w:val="00DB1BA2"/>
    <w:rsid w:val="00DB2507"/>
    <w:rsid w:val="00DB7CA9"/>
    <w:rsid w:val="00DC15B8"/>
    <w:rsid w:val="00DC21EC"/>
    <w:rsid w:val="00DC2227"/>
    <w:rsid w:val="00DC2C6E"/>
    <w:rsid w:val="00DC2CFA"/>
    <w:rsid w:val="00DD1B91"/>
    <w:rsid w:val="00DD23FA"/>
    <w:rsid w:val="00DD2E82"/>
    <w:rsid w:val="00DD4DA6"/>
    <w:rsid w:val="00DD5173"/>
    <w:rsid w:val="00DE105F"/>
    <w:rsid w:val="00DE212E"/>
    <w:rsid w:val="00DE7406"/>
    <w:rsid w:val="00DF17D9"/>
    <w:rsid w:val="00DF2A23"/>
    <w:rsid w:val="00DF2E6E"/>
    <w:rsid w:val="00DF2FE9"/>
    <w:rsid w:val="00DF4444"/>
    <w:rsid w:val="00DF66D1"/>
    <w:rsid w:val="00E0473E"/>
    <w:rsid w:val="00E106E2"/>
    <w:rsid w:val="00E10A5E"/>
    <w:rsid w:val="00E157CB"/>
    <w:rsid w:val="00E15E0F"/>
    <w:rsid w:val="00E164C0"/>
    <w:rsid w:val="00E22B40"/>
    <w:rsid w:val="00E23586"/>
    <w:rsid w:val="00E24C5D"/>
    <w:rsid w:val="00E2688A"/>
    <w:rsid w:val="00E269D7"/>
    <w:rsid w:val="00E27C06"/>
    <w:rsid w:val="00E35083"/>
    <w:rsid w:val="00E35572"/>
    <w:rsid w:val="00E3619D"/>
    <w:rsid w:val="00E42B48"/>
    <w:rsid w:val="00E43287"/>
    <w:rsid w:val="00E44023"/>
    <w:rsid w:val="00E45626"/>
    <w:rsid w:val="00E4795C"/>
    <w:rsid w:val="00E501AB"/>
    <w:rsid w:val="00E55625"/>
    <w:rsid w:val="00E5642B"/>
    <w:rsid w:val="00E702F2"/>
    <w:rsid w:val="00E70E9E"/>
    <w:rsid w:val="00E71503"/>
    <w:rsid w:val="00E7249B"/>
    <w:rsid w:val="00E72E53"/>
    <w:rsid w:val="00E73FD1"/>
    <w:rsid w:val="00E742DC"/>
    <w:rsid w:val="00E77196"/>
    <w:rsid w:val="00E7742A"/>
    <w:rsid w:val="00E83169"/>
    <w:rsid w:val="00E83982"/>
    <w:rsid w:val="00E86268"/>
    <w:rsid w:val="00E87BC5"/>
    <w:rsid w:val="00E9150A"/>
    <w:rsid w:val="00E9225D"/>
    <w:rsid w:val="00E965B5"/>
    <w:rsid w:val="00EA40FD"/>
    <w:rsid w:val="00EA5B5C"/>
    <w:rsid w:val="00EA6248"/>
    <w:rsid w:val="00EA7C03"/>
    <w:rsid w:val="00EB351D"/>
    <w:rsid w:val="00EB495E"/>
    <w:rsid w:val="00EB5360"/>
    <w:rsid w:val="00EB65E9"/>
    <w:rsid w:val="00EB718F"/>
    <w:rsid w:val="00EC193C"/>
    <w:rsid w:val="00EC4EFE"/>
    <w:rsid w:val="00EC634A"/>
    <w:rsid w:val="00ED1B08"/>
    <w:rsid w:val="00ED3931"/>
    <w:rsid w:val="00ED6918"/>
    <w:rsid w:val="00ED774A"/>
    <w:rsid w:val="00EE0574"/>
    <w:rsid w:val="00EE09CE"/>
    <w:rsid w:val="00EE39F6"/>
    <w:rsid w:val="00EE6BC2"/>
    <w:rsid w:val="00EE796F"/>
    <w:rsid w:val="00EF3C4C"/>
    <w:rsid w:val="00EF74BE"/>
    <w:rsid w:val="00EF75AE"/>
    <w:rsid w:val="00F03B09"/>
    <w:rsid w:val="00F05A7F"/>
    <w:rsid w:val="00F06970"/>
    <w:rsid w:val="00F07387"/>
    <w:rsid w:val="00F112EE"/>
    <w:rsid w:val="00F135CD"/>
    <w:rsid w:val="00F214DC"/>
    <w:rsid w:val="00F24C47"/>
    <w:rsid w:val="00F26BD2"/>
    <w:rsid w:val="00F306A4"/>
    <w:rsid w:val="00F33B46"/>
    <w:rsid w:val="00F34B97"/>
    <w:rsid w:val="00F3640D"/>
    <w:rsid w:val="00F36A2C"/>
    <w:rsid w:val="00F37616"/>
    <w:rsid w:val="00F37B0D"/>
    <w:rsid w:val="00F41482"/>
    <w:rsid w:val="00F4170B"/>
    <w:rsid w:val="00F43D06"/>
    <w:rsid w:val="00F45472"/>
    <w:rsid w:val="00F46026"/>
    <w:rsid w:val="00F5000F"/>
    <w:rsid w:val="00F538A7"/>
    <w:rsid w:val="00F65BFA"/>
    <w:rsid w:val="00F7169D"/>
    <w:rsid w:val="00F71C68"/>
    <w:rsid w:val="00F71F5C"/>
    <w:rsid w:val="00F74A7D"/>
    <w:rsid w:val="00F76B9D"/>
    <w:rsid w:val="00F8256B"/>
    <w:rsid w:val="00F91071"/>
    <w:rsid w:val="00F93D36"/>
    <w:rsid w:val="00F940BE"/>
    <w:rsid w:val="00F94858"/>
    <w:rsid w:val="00F96AC6"/>
    <w:rsid w:val="00F97013"/>
    <w:rsid w:val="00FA7CB8"/>
    <w:rsid w:val="00FA7FE0"/>
    <w:rsid w:val="00FB00C0"/>
    <w:rsid w:val="00FB1E5C"/>
    <w:rsid w:val="00FB3803"/>
    <w:rsid w:val="00FB6AF7"/>
    <w:rsid w:val="00FC49BC"/>
    <w:rsid w:val="00FC5AEE"/>
    <w:rsid w:val="00FC711D"/>
    <w:rsid w:val="00FD0CAF"/>
    <w:rsid w:val="00FD128D"/>
    <w:rsid w:val="00FD7A22"/>
    <w:rsid w:val="00FE2957"/>
    <w:rsid w:val="00FE7290"/>
    <w:rsid w:val="00FE7890"/>
    <w:rsid w:val="00FF68DD"/>
    <w:rsid w:val="00FF7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263C"/>
  <w15:chartTrackingRefBased/>
  <w15:docId w15:val="{DCEB1FFB-63D7-4307-B6D6-F5A41803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69"/>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905007"/>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13969"/>
    <w:pPr>
      <w:ind w:left="94"/>
    </w:pPr>
  </w:style>
  <w:style w:type="paragraph" w:styleId="BodyText">
    <w:name w:val="Body Text"/>
    <w:basedOn w:val="Normal"/>
    <w:link w:val="BodyTextChar"/>
    <w:uiPriority w:val="1"/>
    <w:qFormat/>
    <w:rsid w:val="00013969"/>
  </w:style>
  <w:style w:type="character" w:customStyle="1" w:styleId="BodyTextChar">
    <w:name w:val="Body Text Char"/>
    <w:basedOn w:val="DefaultParagraphFont"/>
    <w:link w:val="BodyText"/>
    <w:uiPriority w:val="1"/>
    <w:rsid w:val="00013969"/>
    <w:rPr>
      <w:rFonts w:ascii="Calibri" w:eastAsia="Calibri" w:hAnsi="Calibri" w:cs="Calibri"/>
      <w:lang w:bidi="en-US"/>
    </w:rPr>
  </w:style>
  <w:style w:type="paragraph" w:styleId="NoSpacing">
    <w:name w:val="No Spacing"/>
    <w:uiPriority w:val="1"/>
    <w:qFormat/>
    <w:rsid w:val="00013969"/>
    <w:pPr>
      <w:spacing w:after="0" w:line="240" w:lineRule="auto"/>
    </w:pPr>
  </w:style>
  <w:style w:type="character" w:customStyle="1" w:styleId="Heading1Char">
    <w:name w:val="Heading 1 Char"/>
    <w:basedOn w:val="DefaultParagraphFont"/>
    <w:link w:val="Heading1"/>
    <w:uiPriority w:val="9"/>
    <w:rsid w:val="00905007"/>
    <w:rPr>
      <w:rFonts w:ascii="Calibri" w:eastAsia="Calibri" w:hAnsi="Calibri" w:cs="Calibri"/>
      <w:b/>
      <w:bCs/>
      <w:lang w:bidi="en-US"/>
    </w:rPr>
  </w:style>
  <w:style w:type="paragraph" w:styleId="ListParagraph">
    <w:name w:val="List Paragraph"/>
    <w:basedOn w:val="Normal"/>
    <w:uiPriority w:val="34"/>
    <w:qFormat/>
    <w:rsid w:val="00905007"/>
    <w:pPr>
      <w:ind w:left="100"/>
      <w:jc w:val="both"/>
    </w:pPr>
  </w:style>
  <w:style w:type="paragraph" w:styleId="Header">
    <w:name w:val="header"/>
    <w:basedOn w:val="Normal"/>
    <w:link w:val="HeaderChar"/>
    <w:uiPriority w:val="99"/>
    <w:unhideWhenUsed/>
    <w:rsid w:val="00630666"/>
    <w:pPr>
      <w:tabs>
        <w:tab w:val="center" w:pos="4680"/>
        <w:tab w:val="right" w:pos="9360"/>
      </w:tabs>
    </w:pPr>
  </w:style>
  <w:style w:type="character" w:customStyle="1" w:styleId="HeaderChar">
    <w:name w:val="Header Char"/>
    <w:basedOn w:val="DefaultParagraphFont"/>
    <w:link w:val="Header"/>
    <w:uiPriority w:val="99"/>
    <w:rsid w:val="00630666"/>
    <w:rPr>
      <w:rFonts w:ascii="Calibri" w:eastAsia="Calibri" w:hAnsi="Calibri" w:cs="Calibri"/>
      <w:lang w:bidi="en-US"/>
    </w:rPr>
  </w:style>
  <w:style w:type="paragraph" w:styleId="Footer">
    <w:name w:val="footer"/>
    <w:basedOn w:val="Normal"/>
    <w:link w:val="FooterChar"/>
    <w:uiPriority w:val="99"/>
    <w:unhideWhenUsed/>
    <w:rsid w:val="00630666"/>
    <w:pPr>
      <w:tabs>
        <w:tab w:val="center" w:pos="4680"/>
        <w:tab w:val="right" w:pos="9360"/>
      </w:tabs>
    </w:pPr>
  </w:style>
  <w:style w:type="character" w:customStyle="1" w:styleId="FooterChar">
    <w:name w:val="Footer Char"/>
    <w:basedOn w:val="DefaultParagraphFont"/>
    <w:link w:val="Footer"/>
    <w:uiPriority w:val="99"/>
    <w:rsid w:val="00630666"/>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14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o.gov/fdsys/pkg/PLAW-108publ79/html/PLAW-108publ79.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1267D-0CB3-4EE3-855B-45CFD872B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18</Pages>
  <Words>9047</Words>
  <Characters>51573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Powell</dc:creator>
  <cp:keywords/>
  <dc:description/>
  <cp:lastModifiedBy>Carol Powell</cp:lastModifiedBy>
  <cp:revision>321</cp:revision>
  <dcterms:created xsi:type="dcterms:W3CDTF">2022-10-21T03:23:00Z</dcterms:created>
  <dcterms:modified xsi:type="dcterms:W3CDTF">2024-01-31T22:43:00Z</dcterms:modified>
</cp:coreProperties>
</file>